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20" w:rsidRPr="002E7994" w:rsidRDefault="00427720" w:rsidP="00427720">
      <w:pPr>
        <w:rPr>
          <w:rFonts w:asciiTheme="minorHAnsi" w:hAnsiTheme="minorHAnsi" w:cstheme="minorHAnsi"/>
        </w:rPr>
      </w:pPr>
      <w:r w:rsidRPr="002E7994">
        <w:rPr>
          <w:rFonts w:asciiTheme="minorHAnsi" w:hAnsiTheme="minorHAnsi" w:cstheme="minorHAnsi"/>
        </w:rPr>
        <w:t xml:space="preserve">               </w:t>
      </w:r>
      <w:r w:rsidRPr="002E7994">
        <w:rPr>
          <w:rFonts w:asciiTheme="minorHAnsi" w:hAnsiTheme="minorHAnsi" w:cstheme="minorHAnsi"/>
        </w:rPr>
        <w:tab/>
      </w:r>
    </w:p>
    <w:p w:rsidR="006F75A2" w:rsidRPr="006F75A2" w:rsidRDefault="00427720" w:rsidP="006F75A2">
      <w:pPr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2E7994">
        <w:rPr>
          <w:rFonts w:asciiTheme="minorHAnsi" w:hAnsiTheme="minorHAnsi" w:cstheme="minorHAnsi"/>
        </w:rPr>
        <w:t xml:space="preserve"> </w:t>
      </w:r>
      <w:r w:rsidR="006F75A2" w:rsidRPr="006F75A2">
        <w:rPr>
          <w:rFonts w:ascii="Calibri" w:eastAsia="Calibri" w:hAnsi="Calibri" w:cs="Times New Roman"/>
          <w:noProof/>
          <w:lang w:eastAsia="fr-FR" w:bidi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8970" cy="781685"/>
            <wp:effectExtent l="0" t="0" r="0" b="0"/>
            <wp:wrapSquare wrapText="bothSides"/>
            <wp:docPr id="2" name="Image 2" descr="ehesp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hesp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5A2" w:rsidRPr="006F75A2">
        <w:rPr>
          <w:rFonts w:ascii="Arial" w:eastAsia="Times New Roman" w:hAnsi="Arial" w:cs="Arial"/>
          <w:bCs/>
          <w:sz w:val="18"/>
          <w:szCs w:val="18"/>
          <w:lang w:eastAsia="fr-FR"/>
        </w:rPr>
        <w:t>15 avenue du professeur Léon Bernard</w:t>
      </w:r>
    </w:p>
    <w:p w:rsidR="006F75A2" w:rsidRPr="006F75A2" w:rsidRDefault="006F75A2" w:rsidP="006F75A2">
      <w:pPr>
        <w:widowControl/>
        <w:tabs>
          <w:tab w:val="left" w:pos="6096"/>
          <w:tab w:val="right" w:pos="10440"/>
        </w:tabs>
        <w:autoSpaceDE/>
        <w:autoSpaceDN/>
        <w:ind w:right="-35"/>
        <w:rPr>
          <w:rFonts w:ascii="Arial" w:eastAsia="Times New Roman" w:hAnsi="Arial" w:cs="Arial"/>
          <w:sz w:val="18"/>
          <w:szCs w:val="18"/>
          <w:lang w:eastAsia="fr-FR"/>
        </w:rPr>
      </w:pPr>
      <w:r w:rsidRPr="006F75A2">
        <w:rPr>
          <w:rFonts w:ascii="Arial" w:eastAsia="Times New Roman" w:hAnsi="Arial" w:cs="Arial"/>
          <w:sz w:val="18"/>
          <w:szCs w:val="18"/>
          <w:lang w:eastAsia="fr-FR"/>
        </w:rPr>
        <w:t>CS 74312- 35043 RENNES Cedex</w:t>
      </w:r>
    </w:p>
    <w:p w:rsidR="006F75A2" w:rsidRPr="006F75A2" w:rsidRDefault="006F75A2" w:rsidP="006F75A2">
      <w:pPr>
        <w:widowControl/>
        <w:tabs>
          <w:tab w:val="left" w:pos="6096"/>
          <w:tab w:val="right" w:pos="10440"/>
        </w:tabs>
        <w:autoSpaceDE/>
        <w:autoSpaceDN/>
        <w:ind w:right="-35"/>
        <w:rPr>
          <w:rFonts w:ascii="Arial" w:eastAsia="Times New Roman" w:hAnsi="Arial" w:cs="Arial"/>
          <w:sz w:val="18"/>
          <w:szCs w:val="18"/>
          <w:lang w:eastAsia="fr-FR"/>
        </w:rPr>
      </w:pPr>
      <w:r w:rsidRPr="006F75A2">
        <w:rPr>
          <w:rFonts w:ascii="Arial" w:eastAsia="Times New Roman" w:hAnsi="Arial" w:cs="Arial"/>
          <w:sz w:val="18"/>
          <w:szCs w:val="18"/>
          <w:lang w:eastAsia="fr-FR"/>
        </w:rPr>
        <w:t>Tél : +33 (0)2 99 02 22 00</w:t>
      </w:r>
    </w:p>
    <w:p w:rsidR="006F75A2" w:rsidRPr="006F75A2" w:rsidRDefault="006F75A2" w:rsidP="006F75A2">
      <w:pPr>
        <w:widowControl/>
        <w:tabs>
          <w:tab w:val="left" w:pos="6096"/>
          <w:tab w:val="right" w:pos="10440"/>
        </w:tabs>
        <w:autoSpaceDE/>
        <w:autoSpaceDN/>
        <w:ind w:right="-35"/>
        <w:rPr>
          <w:rFonts w:ascii="Arial" w:eastAsia="Times New Roman" w:hAnsi="Arial" w:cs="Arial"/>
          <w:sz w:val="18"/>
          <w:szCs w:val="18"/>
          <w:lang w:eastAsia="fr-FR"/>
        </w:rPr>
      </w:pPr>
      <w:r w:rsidRPr="006F75A2">
        <w:rPr>
          <w:rFonts w:ascii="Arial" w:eastAsia="Times New Roman" w:hAnsi="Arial" w:cs="Arial"/>
          <w:sz w:val="18"/>
          <w:szCs w:val="18"/>
          <w:lang w:eastAsia="fr-FR"/>
        </w:rPr>
        <w:t>www.ehesp.fr</w:t>
      </w:r>
    </w:p>
    <w:p w:rsidR="006F75A2" w:rsidRPr="006F75A2" w:rsidRDefault="006F75A2" w:rsidP="006F75A2">
      <w:pPr>
        <w:widowControl/>
        <w:autoSpaceDE/>
        <w:autoSpaceDN/>
        <w:jc w:val="both"/>
        <w:rPr>
          <w:rFonts w:ascii="Arial" w:eastAsia="Times New Roman" w:hAnsi="Arial" w:cs="Arial"/>
          <w:b/>
          <w:iCs/>
          <w:sz w:val="18"/>
          <w:szCs w:val="18"/>
          <w:lang w:eastAsia="fr-FR"/>
        </w:rPr>
      </w:pPr>
    </w:p>
    <w:p w:rsidR="006F75A2" w:rsidRPr="006F75A2" w:rsidRDefault="006F75A2" w:rsidP="006F75A2">
      <w:pPr>
        <w:widowControl/>
        <w:autoSpaceDE/>
        <w:autoSpaceDN/>
        <w:jc w:val="both"/>
        <w:rPr>
          <w:rFonts w:ascii="Arial" w:eastAsia="Times New Roman" w:hAnsi="Arial" w:cs="Arial"/>
          <w:b/>
          <w:iCs/>
          <w:sz w:val="18"/>
          <w:szCs w:val="18"/>
          <w:lang w:eastAsia="fr-FR"/>
        </w:rPr>
      </w:pPr>
      <w:r w:rsidRPr="006F75A2">
        <w:rPr>
          <w:rFonts w:ascii="Arial" w:eastAsia="Times New Roman" w:hAnsi="Arial" w:cs="Arial"/>
          <w:b/>
          <w:iCs/>
          <w:sz w:val="18"/>
          <w:szCs w:val="18"/>
          <w:lang w:eastAsia="fr-FR"/>
        </w:rPr>
        <w:t>Direction de la Recherche/ Pôle Doctoral</w:t>
      </w:r>
    </w:p>
    <w:p w:rsidR="006F75A2" w:rsidRPr="006F75A2" w:rsidRDefault="00B110A4" w:rsidP="006F75A2">
      <w:pPr>
        <w:widowControl/>
        <w:autoSpaceDE/>
        <w:autoSpaceDN/>
        <w:rPr>
          <w:rFonts w:ascii="Arial" w:eastAsia="Times New Roman" w:hAnsi="Arial" w:cs="Arial"/>
          <w:b/>
          <w:iCs/>
          <w:sz w:val="18"/>
          <w:szCs w:val="18"/>
          <w:lang w:eastAsia="fr-FR"/>
        </w:rPr>
      </w:pPr>
      <w:hyperlink r:id="rId8" w:history="1">
        <w:r w:rsidR="006F75A2" w:rsidRPr="006F75A2">
          <w:rPr>
            <w:rFonts w:ascii="Arial" w:eastAsia="Times New Roman" w:hAnsi="Arial" w:cs="Arial"/>
            <w:b/>
            <w:sz w:val="18"/>
            <w:szCs w:val="18"/>
            <w:u w:val="single"/>
            <w:lang w:eastAsia="fr-FR"/>
          </w:rPr>
          <w:t>dépôt-these@ehesp.fr</w:t>
        </w:r>
      </w:hyperlink>
    </w:p>
    <w:p w:rsidR="006F75A2" w:rsidRDefault="006F75A2" w:rsidP="00427720">
      <w:pPr>
        <w:rPr>
          <w:rFonts w:asciiTheme="minorHAnsi" w:hAnsiTheme="minorHAnsi" w:cstheme="minorHAnsi"/>
        </w:rPr>
      </w:pPr>
    </w:p>
    <w:p w:rsidR="006F75A2" w:rsidRDefault="006F75A2" w:rsidP="00427720">
      <w:pPr>
        <w:rPr>
          <w:rFonts w:asciiTheme="minorHAnsi" w:hAnsiTheme="minorHAnsi" w:cstheme="minorHAnsi"/>
        </w:rPr>
      </w:pPr>
    </w:p>
    <w:p w:rsidR="006F75A2" w:rsidRDefault="006F75A2" w:rsidP="006F75A2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ind w:right="284"/>
        <w:jc w:val="center"/>
        <w:rPr>
          <w:rFonts w:ascii="Arial" w:eastAsia="Calibri" w:hAnsi="Arial" w:cs="Arial"/>
          <w:color w:val="0070C0"/>
          <w:sz w:val="32"/>
          <w:szCs w:val="32"/>
        </w:rPr>
      </w:pPr>
      <w:r>
        <w:rPr>
          <w:rFonts w:ascii="Arial" w:eastAsia="Calibri" w:hAnsi="Arial" w:cs="Arial"/>
          <w:color w:val="0070C0"/>
          <w:sz w:val="32"/>
          <w:szCs w:val="32"/>
        </w:rPr>
        <w:t>Contrat de diffusion</w:t>
      </w:r>
    </w:p>
    <w:p w:rsidR="006F75A2" w:rsidRPr="006F75A2" w:rsidRDefault="006F75A2" w:rsidP="006F75A2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ind w:right="284"/>
        <w:jc w:val="center"/>
        <w:rPr>
          <w:rFonts w:ascii="Arial" w:eastAsia="Times New Roman" w:hAnsi="Arial" w:cs="Arial"/>
          <w:i/>
          <w:color w:val="0070C0"/>
          <w:sz w:val="24"/>
          <w:szCs w:val="24"/>
          <w:lang w:eastAsia="fr-FR"/>
        </w:rPr>
      </w:pPr>
      <w:r w:rsidRPr="006F75A2">
        <w:rPr>
          <w:rFonts w:ascii="Arial" w:eastAsia="Times New Roman" w:hAnsi="Arial" w:cs="Arial"/>
          <w:i/>
          <w:color w:val="0070C0"/>
          <w:sz w:val="24"/>
          <w:szCs w:val="24"/>
          <w:lang w:eastAsia="fr-FR"/>
        </w:rPr>
        <w:t>(</w:t>
      </w:r>
      <w:proofErr w:type="gramStart"/>
      <w:r w:rsidRPr="006F75A2">
        <w:rPr>
          <w:rFonts w:ascii="Arial" w:eastAsia="Times New Roman" w:hAnsi="Arial" w:cs="Arial"/>
          <w:i/>
          <w:color w:val="0070C0"/>
          <w:sz w:val="24"/>
          <w:szCs w:val="24"/>
          <w:lang w:eastAsia="fr-FR"/>
        </w:rPr>
        <w:t>annexe</w:t>
      </w:r>
      <w:proofErr w:type="gramEnd"/>
      <w:r>
        <w:rPr>
          <w:rFonts w:ascii="Arial" w:eastAsia="Times New Roman" w:hAnsi="Arial" w:cs="Arial"/>
          <w:i/>
          <w:color w:val="0070C0"/>
          <w:sz w:val="24"/>
          <w:szCs w:val="24"/>
          <w:lang w:eastAsia="fr-FR"/>
        </w:rPr>
        <w:t xml:space="preserve"> 13</w:t>
      </w:r>
      <w:r w:rsidRPr="006F75A2">
        <w:rPr>
          <w:rFonts w:ascii="Arial" w:eastAsia="Times New Roman" w:hAnsi="Arial" w:cs="Arial"/>
          <w:i/>
          <w:color w:val="0070C0"/>
          <w:sz w:val="24"/>
          <w:szCs w:val="24"/>
          <w:lang w:eastAsia="fr-FR"/>
        </w:rPr>
        <w:t xml:space="preserve"> de la procédure de soutenance de thèse EHESP)</w:t>
      </w:r>
    </w:p>
    <w:p w:rsidR="006F75A2" w:rsidRPr="006F75A2" w:rsidRDefault="006F75A2" w:rsidP="00427720">
      <w:pPr>
        <w:rPr>
          <w:rFonts w:ascii="Arial" w:hAnsi="Arial" w:cs="Arial"/>
        </w:rPr>
      </w:pPr>
    </w:p>
    <w:p w:rsidR="006F75A2" w:rsidRPr="006F75A2" w:rsidRDefault="006F75A2" w:rsidP="00427720">
      <w:pPr>
        <w:rPr>
          <w:rFonts w:ascii="Arial" w:hAnsi="Arial" w:cs="Arial"/>
        </w:rPr>
      </w:pPr>
    </w:p>
    <w:p w:rsidR="00427720" w:rsidRPr="006F75A2" w:rsidRDefault="00427720" w:rsidP="00427720">
      <w:pPr>
        <w:rPr>
          <w:rFonts w:ascii="Arial" w:hAnsi="Arial" w:cs="Arial"/>
        </w:rPr>
      </w:pPr>
      <w:r w:rsidRPr="006F75A2">
        <w:rPr>
          <w:rFonts w:ascii="Arial" w:hAnsi="Arial" w:cs="Arial"/>
        </w:rPr>
        <w:t>Entre :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075C78" w:rsidP="00075C78">
      <w:pPr>
        <w:rPr>
          <w:rFonts w:ascii="Arial" w:hAnsi="Arial" w:cs="Arial"/>
        </w:rPr>
      </w:pPr>
      <w:proofErr w:type="gramStart"/>
      <w:r w:rsidRPr="006F75A2">
        <w:rPr>
          <w:rFonts w:ascii="Arial" w:hAnsi="Arial" w:cs="Arial"/>
        </w:rPr>
        <w:t>l</w:t>
      </w:r>
      <w:r w:rsidR="00427720" w:rsidRPr="006F75A2">
        <w:rPr>
          <w:rFonts w:ascii="Arial" w:hAnsi="Arial" w:cs="Arial"/>
        </w:rPr>
        <w:t>’</w:t>
      </w:r>
      <w:r w:rsidR="00427720" w:rsidRPr="006F75A2">
        <w:rPr>
          <w:rFonts w:ascii="Arial" w:hAnsi="Arial" w:cs="Arial"/>
          <w:b/>
          <w:bCs/>
        </w:rPr>
        <w:t>École</w:t>
      </w:r>
      <w:proofErr w:type="gramEnd"/>
      <w:r w:rsidR="00427720" w:rsidRPr="006F75A2">
        <w:rPr>
          <w:rFonts w:ascii="Arial" w:hAnsi="Arial" w:cs="Arial"/>
          <w:b/>
          <w:bCs/>
        </w:rPr>
        <w:t xml:space="preserve"> des hautes études en santé publique </w:t>
      </w:r>
      <w:r w:rsidRPr="006F75A2">
        <w:rPr>
          <w:rFonts w:ascii="Arial" w:hAnsi="Arial" w:cs="Arial"/>
        </w:rPr>
        <w:t>(</w:t>
      </w:r>
      <w:r w:rsidR="00427720" w:rsidRPr="006F75A2">
        <w:rPr>
          <w:rFonts w:ascii="Arial" w:hAnsi="Arial" w:cs="Arial"/>
        </w:rPr>
        <w:t>EHESP),</w:t>
      </w:r>
    </w:p>
    <w:p w:rsidR="00427720" w:rsidRPr="006F75A2" w:rsidRDefault="00075C78" w:rsidP="00427720">
      <w:pPr>
        <w:rPr>
          <w:rFonts w:ascii="Arial" w:hAnsi="Arial" w:cs="Arial"/>
        </w:rPr>
      </w:pPr>
      <w:proofErr w:type="gramStart"/>
      <w:r w:rsidRPr="006F75A2">
        <w:rPr>
          <w:rFonts w:ascii="Arial" w:hAnsi="Arial" w:cs="Arial"/>
        </w:rPr>
        <w:t>d</w:t>
      </w:r>
      <w:r w:rsidR="00427720" w:rsidRPr="006F75A2">
        <w:rPr>
          <w:rFonts w:ascii="Arial" w:hAnsi="Arial" w:cs="Arial"/>
        </w:rPr>
        <w:t>omiciliée</w:t>
      </w:r>
      <w:proofErr w:type="gramEnd"/>
      <w:r w:rsidR="00427720" w:rsidRPr="006F75A2">
        <w:rPr>
          <w:rFonts w:ascii="Arial" w:hAnsi="Arial" w:cs="Arial"/>
        </w:rPr>
        <w:t>, Avenue du Professeur-Léon-Ber</w:t>
      </w:r>
      <w:r w:rsidR="00721238" w:rsidRPr="006F75A2">
        <w:rPr>
          <w:rFonts w:ascii="Arial" w:hAnsi="Arial" w:cs="Arial"/>
        </w:rPr>
        <w:t>nard • CS 74312 • 35043 Rennes c</w:t>
      </w:r>
      <w:r w:rsidR="00427720" w:rsidRPr="006F75A2">
        <w:rPr>
          <w:rFonts w:ascii="Arial" w:hAnsi="Arial" w:cs="Arial"/>
        </w:rPr>
        <w:t>edex</w:t>
      </w:r>
    </w:p>
    <w:p w:rsidR="00427720" w:rsidRPr="006F75A2" w:rsidRDefault="00427720" w:rsidP="00427720">
      <w:pPr>
        <w:rPr>
          <w:rFonts w:ascii="Arial" w:hAnsi="Arial" w:cs="Arial"/>
        </w:rPr>
      </w:pPr>
      <w:proofErr w:type="gramStart"/>
      <w:r w:rsidRPr="006F75A2">
        <w:rPr>
          <w:rFonts w:ascii="Arial" w:hAnsi="Arial" w:cs="Arial"/>
        </w:rPr>
        <w:t>ci</w:t>
      </w:r>
      <w:proofErr w:type="gramEnd"/>
      <w:r w:rsidRPr="006F75A2">
        <w:rPr>
          <w:rFonts w:ascii="Arial" w:hAnsi="Arial" w:cs="Arial"/>
        </w:rPr>
        <w:t xml:space="preserve">-après dénommée le </w:t>
      </w:r>
      <w:r w:rsidRPr="006F75A2">
        <w:rPr>
          <w:rFonts w:ascii="Arial" w:hAnsi="Arial" w:cs="Arial"/>
          <w:b/>
          <w:bCs/>
        </w:rPr>
        <w:t>diffuseur</w:t>
      </w:r>
      <w:r w:rsidRPr="006F75A2">
        <w:rPr>
          <w:rFonts w:ascii="Arial" w:hAnsi="Arial" w:cs="Arial"/>
        </w:rPr>
        <w:t xml:space="preserve"> d'une part,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427720" w:rsidP="00427720">
      <w:pPr>
        <w:rPr>
          <w:rFonts w:ascii="Arial" w:hAnsi="Arial" w:cs="Arial"/>
          <w:b/>
          <w:bCs/>
        </w:rPr>
      </w:pPr>
      <w:proofErr w:type="gramStart"/>
      <w:r w:rsidRPr="006F75A2">
        <w:rPr>
          <w:rFonts w:ascii="Arial" w:hAnsi="Arial" w:cs="Arial"/>
          <w:b/>
          <w:bCs/>
        </w:rPr>
        <w:t>et</w:t>
      </w:r>
      <w:proofErr w:type="gramEnd"/>
      <w:r w:rsidRPr="006F75A2">
        <w:rPr>
          <w:rFonts w:ascii="Arial" w:hAnsi="Arial" w:cs="Arial"/>
          <w:b/>
          <w:bCs/>
        </w:rPr>
        <w:t xml:space="preserve"> :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075C78" w:rsidP="00075C78">
      <w:pPr>
        <w:rPr>
          <w:rFonts w:ascii="Arial" w:hAnsi="Arial" w:cs="Arial"/>
          <w:b/>
          <w:bCs/>
        </w:rPr>
      </w:pPr>
      <w:proofErr w:type="gramStart"/>
      <w:r w:rsidRPr="006F75A2">
        <w:rPr>
          <w:rFonts w:ascii="Arial" w:hAnsi="Arial" w:cs="Arial"/>
          <w:b/>
          <w:bCs/>
        </w:rPr>
        <w:t>n</w:t>
      </w:r>
      <w:r w:rsidR="00427720" w:rsidRPr="006F75A2">
        <w:rPr>
          <w:rFonts w:ascii="Arial" w:hAnsi="Arial" w:cs="Arial"/>
          <w:b/>
          <w:bCs/>
        </w:rPr>
        <w:t>om</w:t>
      </w:r>
      <w:proofErr w:type="gramEnd"/>
      <w:r w:rsidR="00983133">
        <w:rPr>
          <w:rFonts w:ascii="Arial" w:hAnsi="Arial" w:cs="Arial"/>
        </w:rPr>
        <w:t xml:space="preserve"> p</w:t>
      </w:r>
      <w:r w:rsidR="006F75A2" w:rsidRPr="006F75A2">
        <w:rPr>
          <w:rFonts w:ascii="Arial" w:hAnsi="Arial" w:cs="Arial"/>
          <w:b/>
          <w:bCs/>
        </w:rPr>
        <w:t>rénom</w:t>
      </w:r>
      <w:r w:rsidR="00427720" w:rsidRPr="006F75A2">
        <w:rPr>
          <w:rFonts w:ascii="Arial" w:hAnsi="Arial" w:cs="Arial"/>
        </w:rPr>
        <w:t>…</w:t>
      </w:r>
      <w:r w:rsidRPr="006F75A2">
        <w:rPr>
          <w:rFonts w:ascii="Arial" w:hAnsi="Arial" w:cs="Arial"/>
        </w:rPr>
        <w:t>………………………………………………………………………………………………</w:t>
      </w:r>
      <w:r w:rsidR="00983133">
        <w:rPr>
          <w:rFonts w:ascii="Arial" w:hAnsi="Arial" w:cs="Arial"/>
        </w:rPr>
        <w:t>……………</w:t>
      </w:r>
    </w:p>
    <w:p w:rsidR="00427720" w:rsidRPr="006F75A2" w:rsidRDefault="00427720" w:rsidP="00427720">
      <w:pPr>
        <w:rPr>
          <w:rFonts w:ascii="Arial" w:hAnsi="Arial" w:cs="Arial"/>
          <w:b/>
          <w:bCs/>
        </w:rPr>
      </w:pPr>
      <w:r w:rsidRPr="006F75A2">
        <w:rPr>
          <w:rFonts w:ascii="Arial" w:hAnsi="Arial" w:cs="Arial"/>
          <w:b/>
          <w:bCs/>
        </w:rPr>
        <w:t xml:space="preserve"> </w:t>
      </w:r>
    </w:p>
    <w:p w:rsidR="00075C78" w:rsidRPr="006F75A2" w:rsidRDefault="00075C78" w:rsidP="00075C78">
      <w:pPr>
        <w:rPr>
          <w:rFonts w:ascii="Arial" w:hAnsi="Arial" w:cs="Arial"/>
        </w:rPr>
      </w:pPr>
      <w:proofErr w:type="gramStart"/>
      <w:r w:rsidRPr="006F75A2">
        <w:rPr>
          <w:rFonts w:ascii="Arial" w:hAnsi="Arial" w:cs="Arial"/>
        </w:rPr>
        <w:t>né</w:t>
      </w:r>
      <w:proofErr w:type="gramEnd"/>
      <w:r w:rsidRPr="006F75A2">
        <w:rPr>
          <w:rFonts w:ascii="Arial" w:hAnsi="Arial" w:cs="Arial"/>
        </w:rPr>
        <w:t>(e) le ..………………………………………………………………………………………………………………..……</w:t>
      </w:r>
      <w:r w:rsidR="002E7994" w:rsidRPr="006F75A2">
        <w:rPr>
          <w:rFonts w:ascii="Arial" w:hAnsi="Arial" w:cs="Arial"/>
        </w:rPr>
        <w:t>………</w:t>
      </w:r>
    </w:p>
    <w:p w:rsidR="00075C78" w:rsidRPr="006F75A2" w:rsidRDefault="00075C78" w:rsidP="00427720">
      <w:pPr>
        <w:rPr>
          <w:rFonts w:ascii="Arial" w:hAnsi="Arial" w:cs="Arial"/>
        </w:rPr>
      </w:pPr>
    </w:p>
    <w:p w:rsidR="00427720" w:rsidRPr="006F75A2" w:rsidRDefault="00427720" w:rsidP="00427720">
      <w:pPr>
        <w:rPr>
          <w:rFonts w:ascii="Arial" w:hAnsi="Arial" w:cs="Arial"/>
        </w:rPr>
      </w:pPr>
      <w:proofErr w:type="gramStart"/>
      <w:r w:rsidRPr="006F75A2">
        <w:rPr>
          <w:rFonts w:ascii="Arial" w:hAnsi="Arial" w:cs="Arial"/>
        </w:rPr>
        <w:t>à</w:t>
      </w:r>
      <w:proofErr w:type="gramEnd"/>
      <w:r w:rsidR="00721238" w:rsidRPr="006F75A2">
        <w:rPr>
          <w:rFonts w:ascii="Arial" w:hAnsi="Arial" w:cs="Arial"/>
        </w:rPr>
        <w:t xml:space="preserve"> </w:t>
      </w:r>
      <w:r w:rsidR="00075C78" w:rsidRPr="006F75A2">
        <w:rPr>
          <w:rFonts w:ascii="Arial" w:hAnsi="Arial" w:cs="Arial"/>
        </w:rPr>
        <w:t>..………………………………………………………………………………………………………………..…………...</w:t>
      </w:r>
    </w:p>
    <w:p w:rsidR="006F75A2" w:rsidRPr="006F75A2" w:rsidRDefault="006F75A2" w:rsidP="00721238">
      <w:pPr>
        <w:rPr>
          <w:rFonts w:ascii="Arial" w:hAnsi="Arial" w:cs="Arial"/>
        </w:rPr>
      </w:pPr>
    </w:p>
    <w:p w:rsidR="00427720" w:rsidRPr="006F75A2" w:rsidRDefault="00075C78" w:rsidP="00721238">
      <w:pPr>
        <w:rPr>
          <w:rFonts w:ascii="Arial" w:hAnsi="Arial" w:cs="Arial"/>
        </w:rPr>
      </w:pPr>
      <w:proofErr w:type="gramStart"/>
      <w:r w:rsidRPr="006F75A2">
        <w:rPr>
          <w:rFonts w:ascii="Arial" w:hAnsi="Arial" w:cs="Arial"/>
        </w:rPr>
        <w:t>d</w:t>
      </w:r>
      <w:r w:rsidR="00564CC1" w:rsidRPr="006F75A2">
        <w:rPr>
          <w:rFonts w:ascii="Arial" w:hAnsi="Arial" w:cs="Arial"/>
        </w:rPr>
        <w:t>emeurant</w:t>
      </w:r>
      <w:proofErr w:type="gramEnd"/>
      <w:r w:rsidR="00721238" w:rsidRPr="006F75A2">
        <w:rPr>
          <w:rFonts w:ascii="Arial" w:hAnsi="Arial" w:cs="Arial"/>
        </w:rPr>
        <w:t xml:space="preserve"> </w:t>
      </w:r>
      <w:r w:rsidR="00427720" w:rsidRPr="006F75A2">
        <w:rPr>
          <w:rFonts w:ascii="Arial" w:hAnsi="Arial" w:cs="Arial"/>
        </w:rPr>
        <w:t>......................................................…..…......................................................…..….......................</w:t>
      </w:r>
      <w:r w:rsidR="00564CC1" w:rsidRPr="006F75A2">
        <w:rPr>
          <w:rFonts w:ascii="Arial" w:hAnsi="Arial" w:cs="Arial"/>
        </w:rPr>
        <w:t>.......</w:t>
      </w:r>
      <w:r w:rsidR="002E7994" w:rsidRPr="006F75A2">
        <w:rPr>
          <w:rFonts w:ascii="Arial" w:hAnsi="Arial" w:cs="Arial"/>
        </w:rPr>
        <w:t>.................</w:t>
      </w:r>
    </w:p>
    <w:p w:rsidR="00075C78" w:rsidRPr="006F75A2" w:rsidRDefault="00075C78" w:rsidP="00427720">
      <w:pPr>
        <w:rPr>
          <w:rFonts w:ascii="Arial" w:hAnsi="Arial" w:cs="Arial"/>
        </w:rPr>
      </w:pPr>
    </w:p>
    <w:p w:rsidR="00427720" w:rsidRPr="006F75A2" w:rsidRDefault="00075C78" w:rsidP="00721238">
      <w:pPr>
        <w:rPr>
          <w:rFonts w:ascii="Arial" w:hAnsi="Arial" w:cs="Arial"/>
        </w:rPr>
      </w:pPr>
      <w:proofErr w:type="gramStart"/>
      <w:r w:rsidRPr="006F75A2">
        <w:rPr>
          <w:rFonts w:ascii="Arial" w:hAnsi="Arial" w:cs="Arial"/>
        </w:rPr>
        <w:t>courriel</w:t>
      </w:r>
      <w:proofErr w:type="gramEnd"/>
      <w:r w:rsidR="00721238" w:rsidRPr="006F75A2">
        <w:rPr>
          <w:rFonts w:ascii="Arial" w:hAnsi="Arial" w:cs="Arial"/>
        </w:rPr>
        <w:t xml:space="preserve"> </w:t>
      </w:r>
      <w:r w:rsidRPr="006F75A2">
        <w:rPr>
          <w:rFonts w:ascii="Arial" w:hAnsi="Arial" w:cs="Arial"/>
        </w:rPr>
        <w:t>......................................................…..….......…………………………………………………………………</w:t>
      </w:r>
      <w:r w:rsidR="002E7994" w:rsidRPr="006F75A2">
        <w:rPr>
          <w:rFonts w:ascii="Arial" w:hAnsi="Arial" w:cs="Arial"/>
        </w:rPr>
        <w:t>………</w:t>
      </w:r>
    </w:p>
    <w:p w:rsidR="00075C78" w:rsidRPr="006F75A2" w:rsidRDefault="00075C78" w:rsidP="00075C78">
      <w:pPr>
        <w:rPr>
          <w:rFonts w:ascii="Arial" w:hAnsi="Arial" w:cs="Arial"/>
        </w:rPr>
      </w:pPr>
    </w:p>
    <w:p w:rsidR="00427720" w:rsidRPr="006F75A2" w:rsidRDefault="00075C78" w:rsidP="00075C78">
      <w:pPr>
        <w:rPr>
          <w:rFonts w:ascii="Arial" w:hAnsi="Arial" w:cs="Arial"/>
        </w:rPr>
      </w:pPr>
      <w:proofErr w:type="gramStart"/>
      <w:r w:rsidRPr="006F75A2">
        <w:rPr>
          <w:rFonts w:ascii="Arial" w:hAnsi="Arial" w:cs="Arial"/>
        </w:rPr>
        <w:t>a</w:t>
      </w:r>
      <w:r w:rsidR="00427720" w:rsidRPr="006F75A2">
        <w:rPr>
          <w:rFonts w:ascii="Arial" w:hAnsi="Arial" w:cs="Arial"/>
        </w:rPr>
        <w:t>uteur</w:t>
      </w:r>
      <w:proofErr w:type="gramEnd"/>
      <w:r w:rsidR="00427720" w:rsidRPr="006F75A2">
        <w:rPr>
          <w:rFonts w:ascii="Arial" w:hAnsi="Arial" w:cs="Arial"/>
          <w:b/>
          <w:bCs/>
        </w:rPr>
        <w:t>,</w:t>
      </w:r>
      <w:r w:rsidR="00427720" w:rsidRPr="006F75A2">
        <w:rPr>
          <w:rFonts w:ascii="Arial" w:hAnsi="Arial" w:cs="Arial"/>
        </w:rPr>
        <w:t xml:space="preserve"> investi des droits s’y rapportant, d’une thèse de doctorat en </w:t>
      </w:r>
      <w:r w:rsidRPr="006F75A2">
        <w:rPr>
          <w:rFonts w:ascii="Arial" w:hAnsi="Arial" w:cs="Arial"/>
        </w:rPr>
        <w:t>…………………………………………………</w:t>
      </w:r>
      <w:r w:rsidR="002E7994" w:rsidRPr="006F75A2">
        <w:rPr>
          <w:rFonts w:ascii="Arial" w:hAnsi="Arial" w:cs="Arial"/>
        </w:rPr>
        <w:t>………………………………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075C78" w:rsidP="00721238">
      <w:pPr>
        <w:rPr>
          <w:rFonts w:ascii="Arial" w:hAnsi="Arial" w:cs="Arial"/>
        </w:rPr>
      </w:pPr>
      <w:proofErr w:type="gramStart"/>
      <w:r w:rsidRPr="006F75A2">
        <w:rPr>
          <w:rFonts w:ascii="Arial" w:hAnsi="Arial" w:cs="Arial"/>
        </w:rPr>
        <w:t>désignée</w:t>
      </w:r>
      <w:proofErr w:type="gramEnd"/>
      <w:r w:rsidRPr="006F75A2">
        <w:rPr>
          <w:rFonts w:ascii="Arial" w:hAnsi="Arial" w:cs="Arial"/>
        </w:rPr>
        <w:t xml:space="preserve"> ci-après et intitulée</w:t>
      </w:r>
      <w:r w:rsidR="00721238" w:rsidRPr="006F75A2">
        <w:rPr>
          <w:rFonts w:ascii="Arial" w:hAnsi="Arial" w:cs="Arial"/>
        </w:rPr>
        <w:t xml:space="preserve"> </w:t>
      </w:r>
      <w:r w:rsidRPr="006F75A2">
        <w:rPr>
          <w:rFonts w:ascii="Arial" w:hAnsi="Arial" w:cs="Arial"/>
        </w:rPr>
        <w:t>………………………………………………………………………………………….....</w:t>
      </w:r>
      <w:r w:rsidR="002E7994" w:rsidRPr="006F75A2">
        <w:rPr>
          <w:rFonts w:ascii="Arial" w:hAnsi="Arial" w:cs="Arial"/>
        </w:rPr>
        <w:t>..............................................</w:t>
      </w:r>
    </w:p>
    <w:p w:rsidR="00075C78" w:rsidRPr="006F75A2" w:rsidRDefault="00075C78" w:rsidP="00075C78">
      <w:pPr>
        <w:rPr>
          <w:rFonts w:ascii="Arial" w:hAnsi="Arial" w:cs="Arial"/>
        </w:rPr>
      </w:pPr>
    </w:p>
    <w:p w:rsidR="00075C78" w:rsidRPr="006F75A2" w:rsidRDefault="00075C78" w:rsidP="00075C78">
      <w:pPr>
        <w:rPr>
          <w:rFonts w:ascii="Arial" w:hAnsi="Arial" w:cs="Arial"/>
        </w:rPr>
      </w:pPr>
      <w:r w:rsidRPr="006F75A2">
        <w:rPr>
          <w:rFonts w:ascii="Arial" w:hAnsi="Arial" w:cs="Arial"/>
        </w:rPr>
        <w:t>…......................................................…..…......................................................…..…...........................................</w:t>
      </w:r>
    </w:p>
    <w:p w:rsidR="006F75A2" w:rsidRPr="006F75A2" w:rsidRDefault="006F75A2" w:rsidP="00075C78">
      <w:pPr>
        <w:rPr>
          <w:rFonts w:ascii="Arial" w:hAnsi="Arial" w:cs="Arial"/>
        </w:rPr>
      </w:pPr>
    </w:p>
    <w:p w:rsidR="00427720" w:rsidRPr="006F75A2" w:rsidRDefault="00427720" w:rsidP="00427720">
      <w:pPr>
        <w:rPr>
          <w:rFonts w:ascii="Arial" w:hAnsi="Arial" w:cs="Arial"/>
        </w:rPr>
      </w:pPr>
      <w:proofErr w:type="gramStart"/>
      <w:r w:rsidRPr="006F75A2">
        <w:rPr>
          <w:rFonts w:ascii="Arial" w:hAnsi="Arial" w:cs="Arial"/>
        </w:rPr>
        <w:t>soumise</w:t>
      </w:r>
      <w:proofErr w:type="gramEnd"/>
      <w:r w:rsidRPr="006F75A2">
        <w:rPr>
          <w:rFonts w:ascii="Arial" w:hAnsi="Arial" w:cs="Arial"/>
        </w:rPr>
        <w:t xml:space="preserve"> à une période de confidentialité déterminée comme suit :</w:t>
      </w:r>
    </w:p>
    <w:p w:rsidR="00075C78" w:rsidRPr="006F75A2" w:rsidRDefault="00075C78" w:rsidP="00075C78">
      <w:pPr>
        <w:rPr>
          <w:rFonts w:ascii="Arial" w:hAnsi="Arial" w:cs="Arial"/>
        </w:rPr>
      </w:pPr>
    </w:p>
    <w:p w:rsidR="00075C78" w:rsidRDefault="00983133" w:rsidP="00983133">
      <w:pPr>
        <w:ind w:left="284"/>
        <w:rPr>
          <w:rFonts w:ascii="Arial" w:hAnsi="Arial" w:cs="Arial"/>
        </w:rPr>
      </w:pPr>
      <w:r>
        <w:rPr>
          <w:rFonts w:cs="Arial"/>
          <w:w w:val="8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>
        <w:rPr>
          <w:rFonts w:cs="Arial"/>
          <w:w w:val="85"/>
        </w:rPr>
        <w:instrText xml:space="preserve"> FORMCHECKBOX </w:instrText>
      </w:r>
      <w:bookmarkEnd w:id="0"/>
      <w:r w:rsidR="00B110A4">
        <w:rPr>
          <w:rFonts w:cs="Arial"/>
          <w:w w:val="85"/>
        </w:rPr>
      </w:r>
      <w:r w:rsidR="00B110A4">
        <w:rPr>
          <w:rFonts w:cs="Arial"/>
          <w:w w:val="85"/>
        </w:rPr>
        <w:fldChar w:fldCharType="separate"/>
      </w:r>
      <w:r>
        <w:rPr>
          <w:rFonts w:cs="Arial"/>
          <w:w w:val="85"/>
        </w:rPr>
        <w:fldChar w:fldCharType="end"/>
      </w:r>
      <w:r>
        <w:rPr>
          <w:rFonts w:cs="Arial"/>
          <w:w w:val="85"/>
        </w:rPr>
        <w:t xml:space="preserve"> </w:t>
      </w:r>
      <w:proofErr w:type="gramStart"/>
      <w:r w:rsidR="00075C78" w:rsidRPr="00983133">
        <w:rPr>
          <w:rFonts w:ascii="Arial" w:hAnsi="Arial" w:cs="Arial"/>
        </w:rPr>
        <w:t>durée</w:t>
      </w:r>
      <w:proofErr w:type="gramEnd"/>
      <w:r>
        <w:rPr>
          <w:rFonts w:ascii="Arial" w:hAnsi="Arial" w:cs="Arial"/>
        </w:rPr>
        <w:t xml:space="preserve"> </w:t>
      </w:r>
      <w:r w:rsidR="00564CC1" w:rsidRPr="00983133">
        <w:rPr>
          <w:rFonts w:ascii="Arial" w:hAnsi="Arial" w:cs="Arial"/>
        </w:rPr>
        <w:t>: …………………………………………………………………………………………………</w:t>
      </w:r>
    </w:p>
    <w:p w:rsidR="00983133" w:rsidRPr="00983133" w:rsidRDefault="00983133" w:rsidP="00983133">
      <w:pPr>
        <w:ind w:left="284"/>
        <w:rPr>
          <w:rFonts w:ascii="Arial" w:hAnsi="Arial" w:cs="Arial"/>
        </w:rPr>
      </w:pPr>
    </w:p>
    <w:p w:rsidR="00F352E3" w:rsidRPr="00983133" w:rsidRDefault="00983133" w:rsidP="00983133">
      <w:pPr>
        <w:ind w:left="284"/>
        <w:rPr>
          <w:rFonts w:ascii="Arial" w:hAnsi="Arial" w:cs="Arial"/>
        </w:rPr>
      </w:pPr>
      <w:r>
        <w:rPr>
          <w:rFonts w:cs="Arial"/>
          <w:w w:val="8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w w:val="85"/>
        </w:rPr>
        <w:instrText xml:space="preserve"> FORMCHECKBOX </w:instrText>
      </w:r>
      <w:r w:rsidR="00B110A4">
        <w:rPr>
          <w:rFonts w:cs="Arial"/>
          <w:w w:val="85"/>
        </w:rPr>
      </w:r>
      <w:r w:rsidR="00B110A4">
        <w:rPr>
          <w:rFonts w:cs="Arial"/>
          <w:w w:val="85"/>
        </w:rPr>
        <w:fldChar w:fldCharType="separate"/>
      </w:r>
      <w:r>
        <w:rPr>
          <w:rFonts w:cs="Arial"/>
          <w:w w:val="85"/>
        </w:rPr>
        <w:fldChar w:fldCharType="end"/>
      </w:r>
      <w:r>
        <w:rPr>
          <w:rFonts w:cs="Arial"/>
          <w:w w:val="85"/>
        </w:rPr>
        <w:t xml:space="preserve"> </w:t>
      </w:r>
      <w:proofErr w:type="gramStart"/>
      <w:r w:rsidR="00075C78" w:rsidRPr="00983133">
        <w:rPr>
          <w:rFonts w:ascii="Arial" w:hAnsi="Arial" w:cs="Arial"/>
        </w:rPr>
        <w:t>terme</w:t>
      </w:r>
      <w:proofErr w:type="gramEnd"/>
      <w:r w:rsidR="00075C78" w:rsidRPr="00983133">
        <w:rPr>
          <w:rFonts w:ascii="Arial" w:hAnsi="Arial" w:cs="Arial"/>
        </w:rPr>
        <w:t xml:space="preserve"> : …………………………………………………………………………………………………</w:t>
      </w:r>
    </w:p>
    <w:p w:rsidR="00F352E3" w:rsidRPr="006F75A2" w:rsidRDefault="00F352E3" w:rsidP="00F352E3">
      <w:pPr>
        <w:rPr>
          <w:rFonts w:ascii="Arial" w:hAnsi="Arial" w:cs="Arial"/>
        </w:rPr>
      </w:pPr>
    </w:p>
    <w:p w:rsidR="00F352E3" w:rsidRPr="00983133" w:rsidRDefault="00983133" w:rsidP="00983133">
      <w:pPr>
        <w:ind w:left="284"/>
        <w:rPr>
          <w:rFonts w:ascii="Arial" w:hAnsi="Arial" w:cs="Arial"/>
        </w:rPr>
      </w:pPr>
      <w:r>
        <w:rPr>
          <w:rFonts w:cs="Arial"/>
          <w:w w:val="8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w w:val="85"/>
        </w:rPr>
        <w:instrText xml:space="preserve"> FORMCHECKBOX </w:instrText>
      </w:r>
      <w:r w:rsidR="00B110A4">
        <w:rPr>
          <w:rFonts w:cs="Arial"/>
          <w:w w:val="85"/>
        </w:rPr>
      </w:r>
      <w:r w:rsidR="00B110A4">
        <w:rPr>
          <w:rFonts w:cs="Arial"/>
          <w:w w:val="85"/>
        </w:rPr>
        <w:fldChar w:fldCharType="separate"/>
      </w:r>
      <w:r>
        <w:rPr>
          <w:rFonts w:cs="Arial"/>
          <w:w w:val="85"/>
        </w:rPr>
        <w:fldChar w:fldCharType="end"/>
      </w:r>
      <w:r>
        <w:rPr>
          <w:rFonts w:cs="Arial"/>
          <w:w w:val="85"/>
        </w:rPr>
        <w:t xml:space="preserve"> </w:t>
      </w:r>
      <w:proofErr w:type="gramStart"/>
      <w:r w:rsidR="00F352E3" w:rsidRPr="00983133">
        <w:rPr>
          <w:rFonts w:ascii="Arial" w:hAnsi="Arial" w:cs="Arial"/>
        </w:rPr>
        <w:t>sans</w:t>
      </w:r>
      <w:proofErr w:type="gramEnd"/>
      <w:r w:rsidR="00F352E3" w:rsidRPr="00983133">
        <w:rPr>
          <w:rFonts w:ascii="Arial" w:hAnsi="Arial" w:cs="Arial"/>
        </w:rPr>
        <w:t xml:space="preserve"> objet</w:t>
      </w:r>
      <w:r w:rsidR="00F352E3" w:rsidRPr="00983133">
        <w:rPr>
          <w:rFonts w:ascii="Arial" w:hAnsi="Arial" w:cs="Arial"/>
        </w:rPr>
        <w:tab/>
      </w:r>
    </w:p>
    <w:p w:rsidR="00564CC1" w:rsidRPr="006F75A2" w:rsidRDefault="00564CC1" w:rsidP="00564CC1">
      <w:pPr>
        <w:pStyle w:val="Paragraphedeliste"/>
        <w:rPr>
          <w:rFonts w:ascii="Arial" w:hAnsi="Arial" w:cs="Arial"/>
        </w:rPr>
      </w:pPr>
    </w:p>
    <w:p w:rsidR="00564CC1" w:rsidRPr="006F75A2" w:rsidRDefault="00837A8A" w:rsidP="00564CC1">
      <w:pPr>
        <w:rPr>
          <w:rFonts w:ascii="Arial" w:hAnsi="Arial" w:cs="Arial"/>
        </w:rPr>
      </w:pPr>
      <w:r w:rsidRPr="006F75A2">
        <w:rPr>
          <w:rFonts w:ascii="Arial" w:hAnsi="Arial" w:cs="Arial"/>
        </w:rPr>
        <w:t>I</w:t>
      </w:r>
      <w:r w:rsidR="00564CC1" w:rsidRPr="006F75A2">
        <w:rPr>
          <w:rFonts w:ascii="Arial" w:hAnsi="Arial" w:cs="Arial"/>
        </w:rPr>
        <w:t>ntitulé et adresse de l’Unité ou du Laboratoire de recherche : ………………………………………</w:t>
      </w:r>
      <w:r w:rsidR="002E7994" w:rsidRPr="006F75A2">
        <w:rPr>
          <w:rFonts w:ascii="Arial" w:hAnsi="Arial" w:cs="Arial"/>
        </w:rPr>
        <w:t>……………………………</w:t>
      </w:r>
      <w:proofErr w:type="gramStart"/>
      <w:r w:rsidR="002E7994" w:rsidRPr="006F75A2">
        <w:rPr>
          <w:rFonts w:ascii="Arial" w:hAnsi="Arial" w:cs="Arial"/>
        </w:rPr>
        <w:t>…….</w:t>
      </w:r>
      <w:proofErr w:type="gramEnd"/>
      <w:r w:rsidR="002E7994" w:rsidRPr="006F75A2">
        <w:rPr>
          <w:rFonts w:ascii="Arial" w:hAnsi="Arial" w:cs="Arial"/>
        </w:rPr>
        <w:t>.</w:t>
      </w:r>
    </w:p>
    <w:p w:rsidR="00564CC1" w:rsidRPr="006F75A2" w:rsidRDefault="00564CC1" w:rsidP="00564CC1">
      <w:pPr>
        <w:rPr>
          <w:rFonts w:ascii="Arial" w:hAnsi="Arial" w:cs="Arial"/>
        </w:rPr>
      </w:pPr>
    </w:p>
    <w:p w:rsidR="00427720" w:rsidRPr="006F75A2" w:rsidRDefault="00837A8A" w:rsidP="00427720">
      <w:pPr>
        <w:rPr>
          <w:rFonts w:ascii="Arial" w:hAnsi="Arial" w:cs="Arial"/>
        </w:rPr>
      </w:pPr>
      <w:r w:rsidRPr="006F75A2">
        <w:rPr>
          <w:rFonts w:ascii="Arial" w:hAnsi="Arial" w:cs="Arial"/>
        </w:rPr>
        <w:t>N</w:t>
      </w:r>
      <w:r w:rsidR="00427720" w:rsidRPr="006F75A2">
        <w:rPr>
          <w:rFonts w:ascii="Arial" w:hAnsi="Arial" w:cs="Arial"/>
        </w:rPr>
        <w:t>om de l’entreprise (en cas de partenariat industriel) :</w:t>
      </w:r>
      <w:r w:rsidR="00564CC1" w:rsidRPr="006F75A2">
        <w:rPr>
          <w:rFonts w:ascii="Arial" w:hAnsi="Arial" w:cs="Arial"/>
        </w:rPr>
        <w:t xml:space="preserve"> …………………………………………………………….......</w:t>
      </w:r>
      <w:r w:rsidR="002E7994" w:rsidRPr="006F75A2">
        <w:rPr>
          <w:rFonts w:ascii="Arial" w:hAnsi="Arial" w:cs="Arial"/>
        </w:rPr>
        <w:t>....................................</w:t>
      </w:r>
    </w:p>
    <w:p w:rsidR="00564CC1" w:rsidRPr="006F75A2" w:rsidRDefault="00564CC1" w:rsidP="00427720">
      <w:pPr>
        <w:rPr>
          <w:rFonts w:ascii="Arial" w:hAnsi="Arial" w:cs="Arial"/>
        </w:rPr>
      </w:pPr>
    </w:p>
    <w:p w:rsidR="00564CC1" w:rsidRPr="006F75A2" w:rsidRDefault="00564CC1" w:rsidP="00564CC1">
      <w:pPr>
        <w:rPr>
          <w:rFonts w:ascii="Arial" w:hAnsi="Arial" w:cs="Arial"/>
        </w:rPr>
      </w:pPr>
      <w:proofErr w:type="gramStart"/>
      <w:r w:rsidRPr="006F75A2">
        <w:rPr>
          <w:rFonts w:ascii="Arial" w:hAnsi="Arial" w:cs="Arial"/>
        </w:rPr>
        <w:t>d</w:t>
      </w:r>
      <w:r w:rsidR="00427720" w:rsidRPr="006F75A2">
        <w:rPr>
          <w:rFonts w:ascii="Arial" w:hAnsi="Arial" w:cs="Arial"/>
        </w:rPr>
        <w:t>evant</w:t>
      </w:r>
      <w:proofErr w:type="gramEnd"/>
      <w:r w:rsidR="00427720" w:rsidRPr="006F75A2">
        <w:rPr>
          <w:rFonts w:ascii="Arial" w:hAnsi="Arial" w:cs="Arial"/>
        </w:rPr>
        <w:t xml:space="preserve"> soutenir à </w:t>
      </w:r>
      <w:r w:rsidRPr="006F75A2">
        <w:rPr>
          <w:rFonts w:ascii="Arial" w:hAnsi="Arial" w:cs="Arial"/>
        </w:rPr>
        <w:t>l’École des hautes études en santé publique</w:t>
      </w:r>
      <w:r w:rsidR="00427720" w:rsidRPr="006F75A2">
        <w:rPr>
          <w:rFonts w:ascii="Arial" w:hAnsi="Arial" w:cs="Arial"/>
        </w:rPr>
        <w:t xml:space="preserve"> en date du : </w:t>
      </w:r>
      <w:r w:rsidRPr="006F75A2">
        <w:rPr>
          <w:rFonts w:ascii="Arial" w:hAnsi="Arial" w:cs="Arial"/>
        </w:rPr>
        <w:t>………………………………………..</w:t>
      </w:r>
      <w:r w:rsidR="002E7994" w:rsidRPr="006F75A2">
        <w:rPr>
          <w:rFonts w:ascii="Arial" w:hAnsi="Arial" w:cs="Arial"/>
        </w:rPr>
        <w:t>...............................</w:t>
      </w:r>
    </w:p>
    <w:p w:rsidR="00564CC1" w:rsidRPr="006F75A2" w:rsidRDefault="00564CC1" w:rsidP="00564CC1">
      <w:pPr>
        <w:rPr>
          <w:rFonts w:ascii="Arial" w:hAnsi="Arial" w:cs="Arial"/>
        </w:rPr>
      </w:pPr>
    </w:p>
    <w:p w:rsidR="00427720" w:rsidRPr="006F75A2" w:rsidRDefault="00564CC1" w:rsidP="00564CC1">
      <w:pPr>
        <w:rPr>
          <w:rFonts w:ascii="Arial" w:hAnsi="Arial" w:cs="Arial"/>
        </w:rPr>
      </w:pPr>
      <w:proofErr w:type="gramStart"/>
      <w:r w:rsidRPr="006F75A2">
        <w:rPr>
          <w:rFonts w:ascii="Arial" w:hAnsi="Arial" w:cs="Arial"/>
        </w:rPr>
        <w:t>ci</w:t>
      </w:r>
      <w:proofErr w:type="gramEnd"/>
      <w:r w:rsidRPr="006F75A2">
        <w:rPr>
          <w:rFonts w:ascii="Arial" w:hAnsi="Arial" w:cs="Arial"/>
        </w:rPr>
        <w:t>-après dénommé(e) l’</w:t>
      </w:r>
      <w:r w:rsidRPr="006F75A2">
        <w:rPr>
          <w:rFonts w:ascii="Arial" w:hAnsi="Arial" w:cs="Arial"/>
          <w:b/>
          <w:bCs/>
        </w:rPr>
        <w:t>a</w:t>
      </w:r>
      <w:r w:rsidR="00427720" w:rsidRPr="006F75A2">
        <w:rPr>
          <w:rFonts w:ascii="Arial" w:hAnsi="Arial" w:cs="Arial"/>
          <w:b/>
          <w:bCs/>
        </w:rPr>
        <w:t>uteur</w:t>
      </w:r>
      <w:r w:rsidR="00427720" w:rsidRPr="006F75A2">
        <w:rPr>
          <w:rFonts w:ascii="Arial" w:hAnsi="Arial" w:cs="Arial"/>
        </w:rPr>
        <w:t>, d’autre part,</w:t>
      </w:r>
    </w:p>
    <w:p w:rsidR="00564CC1" w:rsidRPr="006F75A2" w:rsidRDefault="00564CC1" w:rsidP="00564CC1">
      <w:pPr>
        <w:rPr>
          <w:rFonts w:ascii="Arial" w:hAnsi="Arial" w:cs="Arial"/>
        </w:rPr>
      </w:pPr>
    </w:p>
    <w:p w:rsidR="00564CC1" w:rsidRPr="006F75A2" w:rsidRDefault="00564CC1" w:rsidP="00564CC1">
      <w:pPr>
        <w:rPr>
          <w:rFonts w:ascii="Arial" w:hAnsi="Arial" w:cs="Arial"/>
        </w:rPr>
      </w:pPr>
    </w:p>
    <w:p w:rsidR="00427720" w:rsidRPr="006F75A2" w:rsidRDefault="00427720" w:rsidP="002E7994">
      <w:pPr>
        <w:jc w:val="both"/>
        <w:rPr>
          <w:rFonts w:ascii="Arial" w:hAnsi="Arial" w:cs="Arial"/>
        </w:rPr>
      </w:pPr>
      <w:r w:rsidRPr="006F75A2">
        <w:rPr>
          <w:rFonts w:ascii="Arial" w:hAnsi="Arial" w:cs="Arial"/>
        </w:rPr>
        <w:t>Vu l'arrêté du 25 mai 2016 fixant le cadre national de la formation et les modalités conduisant à la délivrance du diplôme national de doctorat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427720" w:rsidP="00427720">
      <w:pPr>
        <w:rPr>
          <w:rFonts w:ascii="Arial" w:hAnsi="Arial" w:cs="Arial"/>
        </w:rPr>
      </w:pPr>
      <w:r w:rsidRPr="006F75A2">
        <w:rPr>
          <w:rFonts w:ascii="Arial" w:hAnsi="Arial" w:cs="Arial"/>
        </w:rPr>
        <w:t>Vu les articles L 213-1, L 213-2 et L 213-3 du code du patrimoine</w:t>
      </w:r>
    </w:p>
    <w:p w:rsidR="00564CC1" w:rsidRPr="006F75A2" w:rsidRDefault="00564CC1" w:rsidP="00427720">
      <w:pPr>
        <w:rPr>
          <w:rFonts w:ascii="Arial" w:hAnsi="Arial" w:cs="Arial"/>
        </w:rPr>
      </w:pPr>
    </w:p>
    <w:p w:rsidR="00427720" w:rsidRPr="006F75A2" w:rsidRDefault="00427720" w:rsidP="00427720">
      <w:pPr>
        <w:rPr>
          <w:rFonts w:ascii="Arial" w:hAnsi="Arial" w:cs="Arial"/>
        </w:rPr>
      </w:pPr>
      <w:r w:rsidRPr="006F75A2">
        <w:rPr>
          <w:rFonts w:ascii="Arial" w:hAnsi="Arial" w:cs="Arial"/>
        </w:rPr>
        <w:t xml:space="preserve"> </w:t>
      </w:r>
    </w:p>
    <w:p w:rsidR="00427720" w:rsidRPr="006F75A2" w:rsidRDefault="00564CC1" w:rsidP="00381D2A">
      <w:pPr>
        <w:jc w:val="both"/>
        <w:rPr>
          <w:rFonts w:ascii="Arial" w:hAnsi="Arial" w:cs="Arial"/>
          <w:u w:val="single"/>
        </w:rPr>
      </w:pPr>
      <w:r w:rsidRPr="006F75A2">
        <w:rPr>
          <w:rFonts w:ascii="Arial" w:hAnsi="Arial" w:cs="Arial"/>
          <w:u w:val="single"/>
        </w:rPr>
        <w:t>Il est préalablement exposé</w:t>
      </w:r>
      <w:r w:rsidR="00427720" w:rsidRPr="006F75A2">
        <w:rPr>
          <w:rFonts w:ascii="Arial" w:hAnsi="Arial" w:cs="Arial"/>
          <w:u w:val="single"/>
        </w:rPr>
        <w:t xml:space="preserve"> :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427720" w:rsidP="00381D2A">
      <w:pPr>
        <w:jc w:val="both"/>
        <w:rPr>
          <w:rFonts w:ascii="Arial" w:hAnsi="Arial" w:cs="Arial"/>
        </w:rPr>
      </w:pPr>
      <w:r w:rsidRPr="006F75A2">
        <w:rPr>
          <w:rFonts w:ascii="Arial" w:hAnsi="Arial" w:cs="Arial"/>
        </w:rPr>
        <w:t>Le présent contrat a pour objet de permettre à l’</w:t>
      </w:r>
      <w:r w:rsidR="00381D2A" w:rsidRPr="006F75A2">
        <w:rPr>
          <w:rFonts w:ascii="Arial" w:hAnsi="Arial" w:cs="Arial"/>
        </w:rPr>
        <w:t>É</w:t>
      </w:r>
      <w:r w:rsidRPr="006F75A2">
        <w:rPr>
          <w:rFonts w:ascii="Arial" w:hAnsi="Arial" w:cs="Arial"/>
        </w:rPr>
        <w:t>cole des hautes études en santé publique de di</w:t>
      </w:r>
      <w:r w:rsidR="00381D2A" w:rsidRPr="006F75A2">
        <w:rPr>
          <w:rFonts w:ascii="Arial" w:hAnsi="Arial" w:cs="Arial"/>
        </w:rPr>
        <w:t>ffuser la thèse soutenue par l’</w:t>
      </w:r>
      <w:r w:rsidR="00381D2A" w:rsidRPr="006F75A2">
        <w:rPr>
          <w:rFonts w:ascii="Arial" w:hAnsi="Arial" w:cs="Arial"/>
          <w:u w:val="single"/>
        </w:rPr>
        <w:t>a</w:t>
      </w:r>
      <w:r w:rsidRPr="006F75A2">
        <w:rPr>
          <w:rFonts w:ascii="Arial" w:hAnsi="Arial" w:cs="Arial"/>
          <w:u w:val="single"/>
        </w:rPr>
        <w:t>uteur</w:t>
      </w:r>
      <w:r w:rsidRPr="006F75A2">
        <w:rPr>
          <w:rFonts w:ascii="Arial" w:hAnsi="Arial" w:cs="Arial"/>
        </w:rPr>
        <w:t xml:space="preserve"> et mentionnée ci-dessus, dans le respect des dispositions du Code de la Propriété Intellectuelle relatives au droit d’auteur.</w:t>
      </w:r>
    </w:p>
    <w:p w:rsidR="00427720" w:rsidRPr="006F75A2" w:rsidRDefault="00427720" w:rsidP="00381D2A">
      <w:pPr>
        <w:jc w:val="both"/>
        <w:rPr>
          <w:rFonts w:ascii="Arial" w:hAnsi="Arial" w:cs="Arial"/>
        </w:rPr>
      </w:pPr>
      <w:r w:rsidRPr="006F75A2">
        <w:rPr>
          <w:rFonts w:ascii="Arial" w:hAnsi="Arial" w:cs="Arial"/>
        </w:rPr>
        <w:t xml:space="preserve">Seules les thèses ayant obtenu un avis favorable du jury de soutenance et pour lesquelles les éventuelles corrections demandées </w:t>
      </w:r>
      <w:r w:rsidR="00381D2A" w:rsidRPr="006F75A2">
        <w:rPr>
          <w:rFonts w:ascii="Arial" w:hAnsi="Arial" w:cs="Arial"/>
        </w:rPr>
        <w:t>o</w:t>
      </w:r>
      <w:r w:rsidRPr="006F75A2">
        <w:rPr>
          <w:rFonts w:ascii="Arial" w:hAnsi="Arial" w:cs="Arial"/>
        </w:rPr>
        <w:t>nt été apportées dans les délais impartis p</w:t>
      </w:r>
      <w:r w:rsidR="00381D2A" w:rsidRPr="006F75A2">
        <w:rPr>
          <w:rFonts w:ascii="Arial" w:hAnsi="Arial" w:cs="Arial"/>
        </w:rPr>
        <w:t>euve</w:t>
      </w:r>
      <w:r w:rsidRPr="006F75A2">
        <w:rPr>
          <w:rFonts w:ascii="Arial" w:hAnsi="Arial" w:cs="Arial"/>
        </w:rPr>
        <w:t>nt faire l’objet du présent contrat.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427720" w:rsidP="00381D2A">
      <w:pPr>
        <w:jc w:val="both"/>
        <w:rPr>
          <w:rFonts w:ascii="Arial" w:hAnsi="Arial" w:cs="Arial"/>
        </w:rPr>
      </w:pPr>
      <w:r w:rsidRPr="006F75A2">
        <w:rPr>
          <w:rFonts w:ascii="Arial" w:hAnsi="Arial" w:cs="Arial"/>
        </w:rPr>
        <w:t xml:space="preserve">Soucieuses de faciliter l’accès au savoir et à la connaissance, d’encourager les contacts et les échanges au sein des communautés scientifiques et universitaires et de contribuer ainsi tant à la renommée de la thèse et de son auteur qu’à celle de </w:t>
      </w:r>
      <w:r w:rsidR="00381D2A" w:rsidRPr="006F75A2">
        <w:rPr>
          <w:rFonts w:ascii="Arial" w:hAnsi="Arial" w:cs="Arial"/>
        </w:rPr>
        <w:t>l’École des hautes études en santé publique</w:t>
      </w:r>
      <w:r w:rsidRPr="006F75A2">
        <w:rPr>
          <w:rFonts w:ascii="Arial" w:hAnsi="Arial" w:cs="Arial"/>
        </w:rPr>
        <w:t xml:space="preserve">, les parties prenantes au présent </w:t>
      </w:r>
      <w:r w:rsidR="00381D2A" w:rsidRPr="006F75A2">
        <w:rPr>
          <w:rFonts w:ascii="Arial" w:hAnsi="Arial" w:cs="Arial"/>
        </w:rPr>
        <w:t xml:space="preserve">contrat </w:t>
      </w:r>
      <w:r w:rsidRPr="006F75A2">
        <w:rPr>
          <w:rFonts w:ascii="Arial" w:hAnsi="Arial" w:cs="Arial"/>
        </w:rPr>
        <w:t>entendent favoriser la diffusion de l’œuvre sur support électronique selon les modalités précisées ci-après.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427720" w:rsidP="00427720">
      <w:pPr>
        <w:rPr>
          <w:rFonts w:ascii="Arial" w:hAnsi="Arial" w:cs="Arial"/>
        </w:rPr>
      </w:pPr>
      <w:r w:rsidRPr="006F75A2">
        <w:rPr>
          <w:rFonts w:ascii="Arial" w:hAnsi="Arial" w:cs="Arial"/>
        </w:rPr>
        <w:t>Pour les développements qui précèdent et suivent, les termes utilisés sont définis comme suit :</w:t>
      </w:r>
    </w:p>
    <w:p w:rsidR="00427720" w:rsidRPr="006F75A2" w:rsidRDefault="00381D2A" w:rsidP="00427720">
      <w:pPr>
        <w:rPr>
          <w:rFonts w:ascii="Arial" w:hAnsi="Arial" w:cs="Arial"/>
        </w:rPr>
      </w:pPr>
      <w:r w:rsidRPr="006F75A2">
        <w:rPr>
          <w:rFonts w:ascii="Arial" w:hAnsi="Arial" w:cs="Arial"/>
        </w:rPr>
        <w:t xml:space="preserve">« </w:t>
      </w:r>
      <w:proofErr w:type="gramStart"/>
      <w:r w:rsidRPr="006F75A2">
        <w:rPr>
          <w:rFonts w:ascii="Arial" w:hAnsi="Arial" w:cs="Arial"/>
        </w:rPr>
        <w:t>l’</w:t>
      </w:r>
      <w:r w:rsidRPr="006F75A2">
        <w:rPr>
          <w:rFonts w:ascii="Arial" w:hAnsi="Arial" w:cs="Arial"/>
          <w:u w:val="single"/>
        </w:rPr>
        <w:t>auteur</w:t>
      </w:r>
      <w:proofErr w:type="gramEnd"/>
      <w:r w:rsidRPr="006F75A2">
        <w:rPr>
          <w:rFonts w:ascii="Arial" w:hAnsi="Arial" w:cs="Arial"/>
        </w:rPr>
        <w:t xml:space="preserve"> » : l</w:t>
      </w:r>
      <w:r w:rsidR="00427720" w:rsidRPr="006F75A2">
        <w:rPr>
          <w:rFonts w:ascii="Arial" w:hAnsi="Arial" w:cs="Arial"/>
        </w:rPr>
        <w:t>a personne signataire de l’œuvre et investie des droits d’auteur s’y rapportant</w:t>
      </w:r>
    </w:p>
    <w:p w:rsidR="00381D2A" w:rsidRPr="006F75A2" w:rsidRDefault="00381D2A" w:rsidP="00381D2A">
      <w:pPr>
        <w:rPr>
          <w:rFonts w:ascii="Arial" w:hAnsi="Arial" w:cs="Arial"/>
        </w:rPr>
      </w:pPr>
      <w:r w:rsidRPr="006F75A2">
        <w:rPr>
          <w:rFonts w:ascii="Arial" w:hAnsi="Arial" w:cs="Arial"/>
        </w:rPr>
        <w:t xml:space="preserve">« </w:t>
      </w:r>
      <w:proofErr w:type="gramStart"/>
      <w:r w:rsidRPr="006F75A2">
        <w:rPr>
          <w:rFonts w:ascii="Arial" w:hAnsi="Arial" w:cs="Arial"/>
        </w:rPr>
        <w:t>le</w:t>
      </w:r>
      <w:proofErr w:type="gramEnd"/>
      <w:r w:rsidRPr="006F75A2">
        <w:rPr>
          <w:rFonts w:ascii="Arial" w:hAnsi="Arial" w:cs="Arial"/>
        </w:rPr>
        <w:t xml:space="preserve"> </w:t>
      </w:r>
      <w:r w:rsidRPr="006F75A2">
        <w:rPr>
          <w:rFonts w:ascii="Arial" w:hAnsi="Arial" w:cs="Arial"/>
          <w:u w:val="single"/>
        </w:rPr>
        <w:t>diffuseur</w:t>
      </w:r>
      <w:r w:rsidRPr="006F75A2">
        <w:rPr>
          <w:rFonts w:ascii="Arial" w:hAnsi="Arial" w:cs="Arial"/>
        </w:rPr>
        <w:t xml:space="preserve"> » : l</w:t>
      </w:r>
      <w:r w:rsidR="00427720" w:rsidRPr="006F75A2">
        <w:rPr>
          <w:rFonts w:ascii="Arial" w:hAnsi="Arial" w:cs="Arial"/>
        </w:rPr>
        <w:t>’</w:t>
      </w:r>
      <w:r w:rsidRPr="006F75A2">
        <w:rPr>
          <w:rFonts w:ascii="Arial" w:hAnsi="Arial" w:cs="Arial"/>
        </w:rPr>
        <w:t xml:space="preserve">École des hautes études en santé publique, </w:t>
      </w:r>
    </w:p>
    <w:p w:rsidR="00427720" w:rsidRPr="006F75A2" w:rsidRDefault="00381D2A" w:rsidP="00381D2A">
      <w:pPr>
        <w:rPr>
          <w:rFonts w:ascii="Arial" w:hAnsi="Arial" w:cs="Arial"/>
        </w:rPr>
      </w:pPr>
      <w:r w:rsidRPr="006F75A2">
        <w:rPr>
          <w:rFonts w:ascii="Arial" w:hAnsi="Arial" w:cs="Arial"/>
        </w:rPr>
        <w:t xml:space="preserve">« </w:t>
      </w:r>
      <w:proofErr w:type="gramStart"/>
      <w:r w:rsidRPr="006F75A2">
        <w:rPr>
          <w:rFonts w:ascii="Arial" w:hAnsi="Arial" w:cs="Arial"/>
        </w:rPr>
        <w:t>l</w:t>
      </w:r>
      <w:r w:rsidR="00427720" w:rsidRPr="006F75A2">
        <w:rPr>
          <w:rFonts w:ascii="Arial" w:hAnsi="Arial" w:cs="Arial"/>
        </w:rPr>
        <w:t>’</w:t>
      </w:r>
      <w:r w:rsidRPr="006F75A2">
        <w:rPr>
          <w:rFonts w:ascii="Arial" w:hAnsi="Arial" w:cs="Arial"/>
          <w:u w:val="single"/>
        </w:rPr>
        <w:t>œuvre</w:t>
      </w:r>
      <w:proofErr w:type="gramEnd"/>
      <w:r w:rsidRPr="006F75A2">
        <w:rPr>
          <w:rFonts w:ascii="Arial" w:hAnsi="Arial" w:cs="Arial"/>
        </w:rPr>
        <w:t xml:space="preserve"> » : l</w:t>
      </w:r>
      <w:r w:rsidR="00427720" w:rsidRPr="006F75A2">
        <w:rPr>
          <w:rFonts w:ascii="Arial" w:hAnsi="Arial" w:cs="Arial"/>
        </w:rPr>
        <w:t>a thèse précitée soutenue par l’auteur.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381D2A" w:rsidP="00381D2A">
      <w:pPr>
        <w:rPr>
          <w:rFonts w:ascii="Arial" w:hAnsi="Arial" w:cs="Arial"/>
        </w:rPr>
      </w:pPr>
      <w:r w:rsidRPr="006F75A2">
        <w:rPr>
          <w:rFonts w:ascii="Arial" w:hAnsi="Arial" w:cs="Arial"/>
        </w:rPr>
        <w:t>Et convenu ce qui suit</w:t>
      </w:r>
      <w:r w:rsidR="00427720" w:rsidRPr="006F75A2">
        <w:rPr>
          <w:rFonts w:ascii="Arial" w:hAnsi="Arial" w:cs="Arial"/>
        </w:rPr>
        <w:t xml:space="preserve"> :</w:t>
      </w:r>
    </w:p>
    <w:p w:rsidR="00820C80" w:rsidRPr="006F75A2" w:rsidRDefault="00820C80" w:rsidP="00381D2A">
      <w:pPr>
        <w:rPr>
          <w:rFonts w:ascii="Arial" w:hAnsi="Arial" w:cs="Arial"/>
          <w:u w:val="single"/>
        </w:rPr>
      </w:pPr>
    </w:p>
    <w:p w:rsidR="00427720" w:rsidRPr="006F75A2" w:rsidRDefault="00427720" w:rsidP="002E7994">
      <w:pPr>
        <w:rPr>
          <w:rFonts w:ascii="Arial" w:hAnsi="Arial" w:cs="Arial"/>
          <w:u w:val="single"/>
        </w:rPr>
      </w:pPr>
      <w:r w:rsidRPr="006F75A2">
        <w:rPr>
          <w:rFonts w:ascii="Arial" w:hAnsi="Arial" w:cs="Arial"/>
          <w:u w:val="single"/>
        </w:rPr>
        <w:t>A</w:t>
      </w:r>
      <w:r w:rsidR="002E7994" w:rsidRPr="006F75A2">
        <w:rPr>
          <w:rFonts w:ascii="Arial" w:hAnsi="Arial" w:cs="Arial"/>
          <w:u w:val="single"/>
        </w:rPr>
        <w:t xml:space="preserve">rticle 1 </w:t>
      </w:r>
      <w:r w:rsidRPr="006F75A2">
        <w:rPr>
          <w:rFonts w:ascii="Arial" w:hAnsi="Arial" w:cs="Arial"/>
          <w:u w:val="single"/>
        </w:rPr>
        <w:t>:</w:t>
      </w:r>
    </w:p>
    <w:p w:rsidR="00427720" w:rsidRPr="006F75A2" w:rsidRDefault="00427720" w:rsidP="004A012F">
      <w:pPr>
        <w:jc w:val="both"/>
        <w:rPr>
          <w:rFonts w:ascii="Arial" w:hAnsi="Arial" w:cs="Arial"/>
        </w:rPr>
      </w:pPr>
    </w:p>
    <w:p w:rsidR="00427720" w:rsidRPr="006F75A2" w:rsidRDefault="00381D2A" w:rsidP="004A012F">
      <w:pPr>
        <w:jc w:val="both"/>
        <w:rPr>
          <w:rFonts w:ascii="Arial" w:hAnsi="Arial" w:cs="Arial"/>
        </w:rPr>
      </w:pPr>
      <w:r w:rsidRPr="006F75A2">
        <w:rPr>
          <w:rFonts w:ascii="Arial" w:hAnsi="Arial" w:cs="Arial"/>
        </w:rPr>
        <w:t>L’</w:t>
      </w:r>
      <w:r w:rsidRPr="006F75A2">
        <w:rPr>
          <w:rFonts w:ascii="Arial" w:hAnsi="Arial" w:cs="Arial"/>
          <w:u w:val="single"/>
        </w:rPr>
        <w:t>a</w:t>
      </w:r>
      <w:r w:rsidR="00427720" w:rsidRPr="006F75A2">
        <w:rPr>
          <w:rFonts w:ascii="Arial" w:hAnsi="Arial" w:cs="Arial"/>
          <w:u w:val="single"/>
        </w:rPr>
        <w:t>uteur</w:t>
      </w:r>
      <w:r w:rsidR="00427720" w:rsidRPr="006F75A2">
        <w:rPr>
          <w:rFonts w:ascii="Arial" w:hAnsi="Arial" w:cs="Arial"/>
        </w:rPr>
        <w:t xml:space="preserve"> autorise la diffusion électronique gratuite immédiate de l’</w:t>
      </w:r>
      <w:r w:rsidRPr="006F75A2">
        <w:rPr>
          <w:rFonts w:ascii="Arial" w:hAnsi="Arial" w:cs="Arial"/>
          <w:u w:val="single"/>
        </w:rPr>
        <w:t>œuvre</w:t>
      </w:r>
      <w:r w:rsidR="00427720" w:rsidRPr="006F75A2">
        <w:rPr>
          <w:rFonts w:ascii="Arial" w:hAnsi="Arial" w:cs="Arial"/>
        </w:rPr>
        <w:t>, en</w:t>
      </w:r>
      <w:r w:rsidRPr="006F75A2">
        <w:rPr>
          <w:rFonts w:ascii="Arial" w:hAnsi="Arial" w:cs="Arial"/>
        </w:rPr>
        <w:t xml:space="preserve"> totalité ou en partie, par le </w:t>
      </w:r>
      <w:r w:rsidRPr="006F75A2">
        <w:rPr>
          <w:rFonts w:ascii="Arial" w:hAnsi="Arial" w:cs="Arial"/>
          <w:u w:val="single"/>
        </w:rPr>
        <w:t>diffuseur</w:t>
      </w:r>
      <w:r w:rsidRPr="006F75A2">
        <w:rPr>
          <w:rFonts w:ascii="Arial" w:hAnsi="Arial" w:cs="Arial"/>
        </w:rPr>
        <w:t xml:space="preserve"> et ce sans que le </w:t>
      </w:r>
      <w:r w:rsidRPr="006F75A2">
        <w:rPr>
          <w:rFonts w:ascii="Arial" w:hAnsi="Arial" w:cs="Arial"/>
          <w:u w:val="single"/>
        </w:rPr>
        <w:t>d</w:t>
      </w:r>
      <w:r w:rsidR="00427720" w:rsidRPr="006F75A2">
        <w:rPr>
          <w:rFonts w:ascii="Arial" w:hAnsi="Arial" w:cs="Arial"/>
          <w:u w:val="single"/>
        </w:rPr>
        <w:t>iffuseur</w:t>
      </w:r>
      <w:r w:rsidR="00427720" w:rsidRPr="006F75A2">
        <w:rPr>
          <w:rFonts w:ascii="Arial" w:hAnsi="Arial" w:cs="Arial"/>
        </w:rPr>
        <w:t xml:space="preserve"> ne puisse en retirer un bénéfice financier.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721238" w:rsidRDefault="00381D2A" w:rsidP="00721238">
      <w:pPr>
        <w:rPr>
          <w:rFonts w:ascii="Arial" w:hAnsi="Arial" w:cs="Arial"/>
        </w:rPr>
      </w:pPr>
      <w:r w:rsidRPr="006F75A2">
        <w:rPr>
          <w:rFonts w:ascii="Arial" w:hAnsi="Arial" w:cs="Arial"/>
        </w:rPr>
        <w:t>L’</w:t>
      </w:r>
      <w:r w:rsidRPr="006F75A2">
        <w:rPr>
          <w:rFonts w:ascii="Arial" w:hAnsi="Arial" w:cs="Arial"/>
          <w:u w:val="single"/>
        </w:rPr>
        <w:t>a</w:t>
      </w:r>
      <w:r w:rsidR="00427720" w:rsidRPr="006F75A2">
        <w:rPr>
          <w:rFonts w:ascii="Arial" w:hAnsi="Arial" w:cs="Arial"/>
          <w:u w:val="single"/>
        </w:rPr>
        <w:t>uteur</w:t>
      </w:r>
      <w:r w:rsidR="00427720" w:rsidRPr="006F75A2">
        <w:rPr>
          <w:rFonts w:ascii="Arial" w:hAnsi="Arial" w:cs="Arial"/>
        </w:rPr>
        <w:t xml:space="preserve"> autorise la diffusion : </w:t>
      </w:r>
    </w:p>
    <w:p w:rsidR="00532F5A" w:rsidRPr="006F75A2" w:rsidRDefault="00532F5A" w:rsidP="00721238">
      <w:pPr>
        <w:rPr>
          <w:rFonts w:ascii="Arial" w:hAnsi="Arial" w:cs="Arial"/>
        </w:rPr>
      </w:pPr>
    </w:p>
    <w:p w:rsidR="00721238" w:rsidRPr="00983133" w:rsidRDefault="00983133" w:rsidP="00983133">
      <w:pPr>
        <w:ind w:left="142"/>
        <w:rPr>
          <w:rFonts w:ascii="Arial" w:hAnsi="Arial" w:cs="Arial"/>
        </w:rPr>
      </w:pPr>
      <w:r>
        <w:rPr>
          <w:rFonts w:cs="Arial"/>
          <w:w w:val="8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w w:val="85"/>
        </w:rPr>
        <w:instrText xml:space="preserve"> FORMCHECKBOX </w:instrText>
      </w:r>
      <w:r w:rsidR="00B110A4">
        <w:rPr>
          <w:rFonts w:cs="Arial"/>
          <w:w w:val="85"/>
        </w:rPr>
      </w:r>
      <w:r w:rsidR="00B110A4">
        <w:rPr>
          <w:rFonts w:cs="Arial"/>
          <w:w w:val="85"/>
        </w:rPr>
        <w:fldChar w:fldCharType="separate"/>
      </w:r>
      <w:r>
        <w:rPr>
          <w:rFonts w:cs="Arial"/>
          <w:w w:val="85"/>
        </w:rPr>
        <w:fldChar w:fldCharType="end"/>
      </w:r>
      <w:r>
        <w:rPr>
          <w:rFonts w:cs="Arial"/>
          <w:w w:val="85"/>
        </w:rPr>
        <w:t xml:space="preserve"> </w:t>
      </w:r>
      <w:proofErr w:type="gramStart"/>
      <w:r w:rsidR="00381D2A" w:rsidRPr="00983133">
        <w:rPr>
          <w:rFonts w:ascii="Arial" w:hAnsi="Arial" w:cs="Arial"/>
        </w:rPr>
        <w:t>de</w:t>
      </w:r>
      <w:proofErr w:type="gramEnd"/>
      <w:r w:rsidR="00381D2A" w:rsidRPr="00983133">
        <w:rPr>
          <w:rFonts w:ascii="Arial" w:hAnsi="Arial" w:cs="Arial"/>
        </w:rPr>
        <w:t xml:space="preserve"> l’</w:t>
      </w:r>
      <w:r w:rsidR="00381D2A" w:rsidRPr="00983133">
        <w:rPr>
          <w:rFonts w:ascii="Arial" w:hAnsi="Arial" w:cs="Arial"/>
          <w:u w:val="single"/>
        </w:rPr>
        <w:t xml:space="preserve">œuvre </w:t>
      </w:r>
      <w:r w:rsidR="00427720" w:rsidRPr="00983133">
        <w:rPr>
          <w:rFonts w:ascii="Arial" w:hAnsi="Arial" w:cs="Arial"/>
        </w:rPr>
        <w:t xml:space="preserve">entière, en intranet, en extranet et sur Internet, </w:t>
      </w:r>
    </w:p>
    <w:p w:rsidR="00427720" w:rsidRPr="006F75A2" w:rsidRDefault="00427720" w:rsidP="00721238">
      <w:pPr>
        <w:pStyle w:val="Paragraphedeliste"/>
        <w:ind w:left="720"/>
        <w:rPr>
          <w:rFonts w:ascii="Arial" w:hAnsi="Arial" w:cs="Arial"/>
        </w:rPr>
      </w:pPr>
      <w:proofErr w:type="gramStart"/>
      <w:r w:rsidRPr="006F75A2">
        <w:rPr>
          <w:rFonts w:ascii="Arial" w:hAnsi="Arial" w:cs="Arial"/>
        </w:rPr>
        <w:t>dont</w:t>
      </w:r>
      <w:proofErr w:type="gramEnd"/>
      <w:r w:rsidRPr="006F75A2">
        <w:rPr>
          <w:rFonts w:ascii="Arial" w:hAnsi="Arial" w:cs="Arial"/>
        </w:rPr>
        <w:t xml:space="preserve"> https://www.theses.fr/ et https://tel.archives- ouvertes.fr/</w:t>
      </w:r>
    </w:p>
    <w:p w:rsidR="008121ED" w:rsidRPr="006F75A2" w:rsidRDefault="008121ED" w:rsidP="008121ED">
      <w:pPr>
        <w:pStyle w:val="Corpsdetexte"/>
        <w:spacing w:line="267" w:lineRule="exact"/>
        <w:ind w:left="144"/>
        <w:rPr>
          <w:rFonts w:ascii="Arial" w:hAnsi="Arial" w:cs="Arial"/>
        </w:rPr>
      </w:pPr>
      <w:r w:rsidRPr="006F75A2">
        <w:rPr>
          <w:rFonts w:ascii="Arial" w:hAnsi="Arial" w:cs="Arial"/>
        </w:rPr>
        <w:t xml:space="preserve"> </w:t>
      </w:r>
    </w:p>
    <w:p w:rsidR="008121ED" w:rsidRPr="006F75A2" w:rsidRDefault="00983133" w:rsidP="008121ED">
      <w:pPr>
        <w:pStyle w:val="Corpsdetexte"/>
        <w:spacing w:line="267" w:lineRule="exact"/>
        <w:ind w:left="708"/>
        <w:rPr>
          <w:rFonts w:ascii="Arial" w:hAnsi="Arial" w:cs="Arial"/>
          <w:sz w:val="22"/>
          <w:szCs w:val="22"/>
        </w:rPr>
      </w:pPr>
      <w:r>
        <w:rPr>
          <w:rFonts w:cs="Arial"/>
          <w:w w:val="8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w w:val="85"/>
        </w:rPr>
        <w:instrText xml:space="preserve"> FORMCHECKBOX </w:instrText>
      </w:r>
      <w:r w:rsidR="00B110A4">
        <w:rPr>
          <w:rFonts w:cs="Arial"/>
          <w:w w:val="85"/>
        </w:rPr>
      </w:r>
      <w:r w:rsidR="00B110A4">
        <w:rPr>
          <w:rFonts w:cs="Arial"/>
          <w:w w:val="85"/>
        </w:rPr>
        <w:fldChar w:fldCharType="separate"/>
      </w:r>
      <w:r>
        <w:rPr>
          <w:rFonts w:cs="Arial"/>
          <w:w w:val="85"/>
        </w:rPr>
        <w:fldChar w:fldCharType="end"/>
      </w:r>
      <w:r>
        <w:rPr>
          <w:rFonts w:cs="Arial"/>
          <w:w w:val="85"/>
        </w:rPr>
        <w:t xml:space="preserve"> </w:t>
      </w:r>
      <w:proofErr w:type="gramStart"/>
      <w:r w:rsidR="008121ED" w:rsidRPr="006F75A2">
        <w:rPr>
          <w:rFonts w:ascii="Arial" w:hAnsi="Arial" w:cs="Arial"/>
          <w:sz w:val="22"/>
          <w:szCs w:val="22"/>
        </w:rPr>
        <w:t>immédiatement</w:t>
      </w:r>
      <w:proofErr w:type="gramEnd"/>
    </w:p>
    <w:p w:rsidR="008121ED" w:rsidRPr="006F75A2" w:rsidRDefault="00983133" w:rsidP="008121ED">
      <w:pPr>
        <w:pStyle w:val="Corpsdetexte"/>
        <w:spacing w:line="267" w:lineRule="exact"/>
        <w:ind w:left="708"/>
        <w:rPr>
          <w:rFonts w:ascii="Arial" w:hAnsi="Arial" w:cs="Arial"/>
          <w:sz w:val="22"/>
          <w:szCs w:val="22"/>
        </w:rPr>
      </w:pPr>
      <w:r>
        <w:rPr>
          <w:rFonts w:cs="Arial"/>
          <w:w w:val="8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w w:val="85"/>
        </w:rPr>
        <w:instrText xml:space="preserve"> FORMCHECKBOX </w:instrText>
      </w:r>
      <w:r w:rsidR="00B110A4">
        <w:rPr>
          <w:rFonts w:cs="Arial"/>
          <w:w w:val="85"/>
        </w:rPr>
      </w:r>
      <w:r w:rsidR="00B110A4">
        <w:rPr>
          <w:rFonts w:cs="Arial"/>
          <w:w w:val="85"/>
        </w:rPr>
        <w:fldChar w:fldCharType="separate"/>
      </w:r>
      <w:r>
        <w:rPr>
          <w:rFonts w:cs="Arial"/>
          <w:w w:val="85"/>
        </w:rPr>
        <w:fldChar w:fldCharType="end"/>
      </w:r>
      <w:r>
        <w:rPr>
          <w:rFonts w:cs="Arial"/>
          <w:w w:val="85"/>
        </w:rPr>
        <w:t xml:space="preserve"> </w:t>
      </w:r>
      <w:proofErr w:type="gramStart"/>
      <w:r w:rsidR="008121ED" w:rsidRPr="006F75A2">
        <w:rPr>
          <w:rFonts w:ascii="Arial" w:hAnsi="Arial" w:cs="Arial"/>
          <w:sz w:val="22"/>
          <w:szCs w:val="22"/>
        </w:rPr>
        <w:t>après</w:t>
      </w:r>
      <w:proofErr w:type="gramEnd"/>
      <w:r w:rsidR="008121ED" w:rsidRPr="006F75A2">
        <w:rPr>
          <w:rFonts w:ascii="Arial" w:hAnsi="Arial" w:cs="Arial"/>
          <w:sz w:val="22"/>
          <w:szCs w:val="22"/>
        </w:rPr>
        <w:t xml:space="preserve"> un délai de …………………………  (</w:t>
      </w:r>
      <w:proofErr w:type="gramStart"/>
      <w:r w:rsidR="008121ED" w:rsidRPr="006F75A2">
        <w:rPr>
          <w:rFonts w:ascii="Arial" w:hAnsi="Arial" w:cs="Arial"/>
          <w:sz w:val="22"/>
          <w:szCs w:val="22"/>
        </w:rPr>
        <w:t>période</w:t>
      </w:r>
      <w:proofErr w:type="gramEnd"/>
      <w:r w:rsidR="008121ED" w:rsidRPr="006F75A2">
        <w:rPr>
          <w:rFonts w:ascii="Arial" w:hAnsi="Arial" w:cs="Arial"/>
          <w:sz w:val="22"/>
          <w:szCs w:val="22"/>
        </w:rPr>
        <w:t xml:space="preserve"> d’embargo) </w:t>
      </w:r>
    </w:p>
    <w:p w:rsidR="008121ED" w:rsidRPr="006F75A2" w:rsidRDefault="00983133" w:rsidP="008121ED">
      <w:pPr>
        <w:pStyle w:val="Corpsdetexte"/>
        <w:spacing w:line="267" w:lineRule="exact"/>
        <w:ind w:left="708"/>
        <w:rPr>
          <w:rFonts w:ascii="Arial" w:hAnsi="Arial" w:cs="Arial"/>
          <w:sz w:val="22"/>
          <w:szCs w:val="22"/>
        </w:rPr>
      </w:pPr>
      <w:r>
        <w:rPr>
          <w:rFonts w:cs="Arial"/>
          <w:w w:val="8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w w:val="85"/>
        </w:rPr>
        <w:instrText xml:space="preserve"> FORMCHECKBOX </w:instrText>
      </w:r>
      <w:r w:rsidR="00B110A4">
        <w:rPr>
          <w:rFonts w:cs="Arial"/>
          <w:w w:val="85"/>
        </w:rPr>
      </w:r>
      <w:r w:rsidR="00B110A4">
        <w:rPr>
          <w:rFonts w:cs="Arial"/>
          <w:w w:val="85"/>
        </w:rPr>
        <w:fldChar w:fldCharType="separate"/>
      </w:r>
      <w:r>
        <w:rPr>
          <w:rFonts w:cs="Arial"/>
          <w:w w:val="85"/>
        </w:rPr>
        <w:fldChar w:fldCharType="end"/>
      </w:r>
      <w:r>
        <w:rPr>
          <w:rFonts w:cs="Arial"/>
          <w:w w:val="85"/>
        </w:rPr>
        <w:t xml:space="preserve"> </w:t>
      </w:r>
      <w:proofErr w:type="gramStart"/>
      <w:r w:rsidR="008121ED" w:rsidRPr="006F75A2">
        <w:rPr>
          <w:rFonts w:ascii="Arial" w:hAnsi="Arial" w:cs="Arial"/>
          <w:sz w:val="22"/>
          <w:szCs w:val="22"/>
        </w:rPr>
        <w:t>après</w:t>
      </w:r>
      <w:proofErr w:type="gramEnd"/>
      <w:r w:rsidR="008121ED" w:rsidRPr="006F75A2">
        <w:rPr>
          <w:rFonts w:ascii="Arial" w:hAnsi="Arial" w:cs="Arial"/>
          <w:sz w:val="22"/>
          <w:szCs w:val="22"/>
        </w:rPr>
        <w:t xml:space="preserve"> un délai de …………………………  (</w:t>
      </w:r>
      <w:proofErr w:type="gramStart"/>
      <w:r w:rsidR="008121ED" w:rsidRPr="006F75A2">
        <w:rPr>
          <w:rFonts w:ascii="Arial" w:hAnsi="Arial" w:cs="Arial"/>
          <w:sz w:val="22"/>
          <w:szCs w:val="22"/>
        </w:rPr>
        <w:t>période</w:t>
      </w:r>
      <w:proofErr w:type="gramEnd"/>
      <w:r w:rsidR="008121ED" w:rsidRPr="006F75A2">
        <w:rPr>
          <w:rFonts w:ascii="Arial" w:hAnsi="Arial" w:cs="Arial"/>
          <w:sz w:val="22"/>
          <w:szCs w:val="22"/>
        </w:rPr>
        <w:t xml:space="preserve"> de confidentialité)</w:t>
      </w:r>
    </w:p>
    <w:p w:rsidR="008121ED" w:rsidRPr="006F75A2" w:rsidRDefault="008121ED" w:rsidP="008121ED">
      <w:pPr>
        <w:pStyle w:val="Paragraphedeliste"/>
        <w:ind w:left="720"/>
        <w:jc w:val="both"/>
        <w:rPr>
          <w:rFonts w:ascii="Arial" w:hAnsi="Arial" w:cs="Arial"/>
          <w:i/>
          <w:iCs/>
        </w:rPr>
      </w:pPr>
      <w:r w:rsidRPr="006F75A2">
        <w:rPr>
          <w:rFonts w:ascii="Arial" w:hAnsi="Arial" w:cs="Arial"/>
        </w:rPr>
        <w:t xml:space="preserve">         </w:t>
      </w:r>
      <w:r w:rsidRPr="006F75A2">
        <w:rPr>
          <w:rFonts w:ascii="Arial" w:hAnsi="Arial" w:cs="Arial"/>
          <w:i/>
          <w:iCs/>
        </w:rPr>
        <w:t xml:space="preserve"> Jusqu'à expiration du délai de diffusion, la thèse ne sera diffusée qu’en intranet</w:t>
      </w:r>
    </w:p>
    <w:p w:rsidR="008121ED" w:rsidRPr="006F75A2" w:rsidRDefault="008121ED" w:rsidP="008121ED">
      <w:pPr>
        <w:pStyle w:val="Corpsdetexte"/>
        <w:spacing w:line="267" w:lineRule="exact"/>
        <w:ind w:left="144"/>
        <w:rPr>
          <w:rFonts w:ascii="Arial" w:hAnsi="Arial" w:cs="Arial"/>
        </w:rPr>
      </w:pPr>
    </w:p>
    <w:p w:rsidR="00427720" w:rsidRPr="00983133" w:rsidRDefault="00983133" w:rsidP="00983133">
      <w:pPr>
        <w:ind w:left="360" w:hanging="218"/>
        <w:rPr>
          <w:rFonts w:ascii="Arial" w:hAnsi="Arial" w:cs="Arial"/>
        </w:rPr>
      </w:pPr>
      <w:r>
        <w:rPr>
          <w:rFonts w:cs="Arial"/>
          <w:w w:val="8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w w:val="85"/>
        </w:rPr>
        <w:instrText xml:space="preserve"> FORMCHECKBOX </w:instrText>
      </w:r>
      <w:r w:rsidR="00B110A4">
        <w:rPr>
          <w:rFonts w:cs="Arial"/>
          <w:w w:val="85"/>
        </w:rPr>
      </w:r>
      <w:r w:rsidR="00B110A4">
        <w:rPr>
          <w:rFonts w:cs="Arial"/>
          <w:w w:val="85"/>
        </w:rPr>
        <w:fldChar w:fldCharType="separate"/>
      </w:r>
      <w:r>
        <w:rPr>
          <w:rFonts w:cs="Arial"/>
          <w:w w:val="85"/>
        </w:rPr>
        <w:fldChar w:fldCharType="end"/>
      </w:r>
      <w:r>
        <w:rPr>
          <w:rFonts w:cs="Arial"/>
          <w:w w:val="85"/>
        </w:rPr>
        <w:t xml:space="preserve"> </w:t>
      </w:r>
      <w:proofErr w:type="gramStart"/>
      <w:r w:rsidR="00381D2A" w:rsidRPr="00983133">
        <w:rPr>
          <w:rFonts w:ascii="Arial" w:hAnsi="Arial" w:cs="Arial"/>
        </w:rPr>
        <w:t>de</w:t>
      </w:r>
      <w:proofErr w:type="gramEnd"/>
      <w:r w:rsidR="00381D2A" w:rsidRPr="00983133">
        <w:rPr>
          <w:rFonts w:ascii="Arial" w:hAnsi="Arial" w:cs="Arial"/>
        </w:rPr>
        <w:t xml:space="preserve"> l’</w:t>
      </w:r>
      <w:r w:rsidR="00381D2A" w:rsidRPr="00983133">
        <w:rPr>
          <w:rFonts w:ascii="Arial" w:hAnsi="Arial" w:cs="Arial"/>
          <w:u w:val="single"/>
        </w:rPr>
        <w:t>œuvre</w:t>
      </w:r>
      <w:r w:rsidR="00381D2A" w:rsidRPr="00983133">
        <w:rPr>
          <w:rFonts w:ascii="Arial" w:hAnsi="Arial" w:cs="Arial"/>
        </w:rPr>
        <w:t xml:space="preserve"> </w:t>
      </w:r>
      <w:r w:rsidR="00427720" w:rsidRPr="00983133">
        <w:rPr>
          <w:rFonts w:ascii="Arial" w:hAnsi="Arial" w:cs="Arial"/>
        </w:rPr>
        <w:t>entière, en intranet exclusivement</w:t>
      </w:r>
    </w:p>
    <w:p w:rsidR="00B97DC8" w:rsidRPr="006F75A2" w:rsidRDefault="00B97DC8" w:rsidP="00721238">
      <w:pPr>
        <w:rPr>
          <w:rFonts w:ascii="Arial" w:hAnsi="Arial" w:cs="Arial"/>
          <w:i/>
          <w:iCs/>
        </w:rPr>
      </w:pPr>
    </w:p>
    <w:p w:rsidR="00721238" w:rsidRPr="006F75A2" w:rsidRDefault="00721238" w:rsidP="00721238">
      <w:pPr>
        <w:rPr>
          <w:rFonts w:ascii="Arial" w:hAnsi="Arial" w:cs="Arial"/>
          <w:i/>
          <w:iCs/>
        </w:rPr>
      </w:pPr>
      <w:r w:rsidRPr="006F75A2">
        <w:rPr>
          <w:rFonts w:ascii="Arial" w:hAnsi="Arial" w:cs="Arial"/>
          <w:i/>
          <w:iCs/>
        </w:rPr>
        <w:t>[</w:t>
      </w:r>
      <w:proofErr w:type="gramStart"/>
      <w:r w:rsidRPr="006F75A2">
        <w:rPr>
          <w:rFonts w:ascii="Arial" w:hAnsi="Arial" w:cs="Arial"/>
          <w:i/>
          <w:iCs/>
        </w:rPr>
        <w:t>l'une</w:t>
      </w:r>
      <w:proofErr w:type="gramEnd"/>
      <w:r w:rsidRPr="006F75A2">
        <w:rPr>
          <w:rFonts w:ascii="Arial" w:hAnsi="Arial" w:cs="Arial"/>
          <w:i/>
          <w:iCs/>
        </w:rPr>
        <w:t xml:space="preserve"> des deux options doit obligatoirement être choisie]</w:t>
      </w:r>
    </w:p>
    <w:p w:rsidR="008121ED" w:rsidRPr="006F75A2" w:rsidRDefault="008121ED" w:rsidP="00721238">
      <w:pPr>
        <w:rPr>
          <w:rFonts w:ascii="Arial" w:hAnsi="Arial" w:cs="Arial"/>
          <w:i/>
          <w:iCs/>
        </w:rPr>
      </w:pPr>
    </w:p>
    <w:p w:rsidR="00427720" w:rsidRPr="006F75A2" w:rsidRDefault="00381D2A" w:rsidP="00820C80">
      <w:pPr>
        <w:jc w:val="both"/>
        <w:rPr>
          <w:rFonts w:ascii="Arial" w:hAnsi="Arial" w:cs="Arial"/>
          <w:b/>
        </w:rPr>
      </w:pPr>
      <w:r w:rsidRPr="006F75A2">
        <w:rPr>
          <w:rFonts w:ascii="Arial" w:hAnsi="Arial" w:cs="Arial"/>
        </w:rPr>
        <w:t>Dans le cas où l'a</w:t>
      </w:r>
      <w:r w:rsidR="00427720" w:rsidRPr="006F75A2">
        <w:rPr>
          <w:rFonts w:ascii="Arial" w:hAnsi="Arial" w:cs="Arial"/>
        </w:rPr>
        <w:t>uteur choisit de restreindre la diffusion de l'</w:t>
      </w:r>
      <w:r w:rsidRPr="006F75A2">
        <w:rPr>
          <w:rFonts w:ascii="Arial" w:hAnsi="Arial" w:cs="Arial"/>
          <w:u w:val="single"/>
        </w:rPr>
        <w:t>œuvre</w:t>
      </w:r>
      <w:r w:rsidR="00427720" w:rsidRPr="006F75A2">
        <w:rPr>
          <w:rFonts w:ascii="Arial" w:hAnsi="Arial" w:cs="Arial"/>
        </w:rPr>
        <w:t xml:space="preserve"> (diffusion </w:t>
      </w:r>
      <w:r w:rsidRPr="006F75A2">
        <w:rPr>
          <w:rFonts w:ascii="Arial" w:hAnsi="Arial" w:cs="Arial"/>
        </w:rPr>
        <w:t xml:space="preserve">uniquement </w:t>
      </w:r>
      <w:r w:rsidR="00427720" w:rsidRPr="006F75A2">
        <w:rPr>
          <w:rFonts w:ascii="Arial" w:hAnsi="Arial" w:cs="Arial"/>
        </w:rPr>
        <w:t>en intranet), il s'engage à déposer un exemplaire intégral de l'</w:t>
      </w:r>
      <w:r w:rsidRPr="006F75A2">
        <w:rPr>
          <w:rFonts w:ascii="Arial" w:hAnsi="Arial" w:cs="Arial"/>
          <w:u w:val="single"/>
        </w:rPr>
        <w:t>œuvre</w:t>
      </w:r>
      <w:r w:rsidR="00427720" w:rsidRPr="006F75A2">
        <w:rPr>
          <w:rFonts w:ascii="Arial" w:hAnsi="Arial" w:cs="Arial"/>
        </w:rPr>
        <w:t xml:space="preserve"> en version papier aux fins de communication de l'</w:t>
      </w:r>
      <w:r w:rsidRPr="006F75A2">
        <w:rPr>
          <w:rFonts w:ascii="Arial" w:hAnsi="Arial" w:cs="Arial"/>
          <w:u w:val="single"/>
        </w:rPr>
        <w:t>œuvre</w:t>
      </w:r>
      <w:r w:rsidRPr="006F75A2">
        <w:rPr>
          <w:rFonts w:ascii="Arial" w:hAnsi="Arial" w:cs="Arial"/>
        </w:rPr>
        <w:t xml:space="preserve"> </w:t>
      </w:r>
      <w:r w:rsidR="00427720" w:rsidRPr="006F75A2">
        <w:rPr>
          <w:rFonts w:ascii="Arial" w:hAnsi="Arial" w:cs="Arial"/>
        </w:rPr>
        <w:t xml:space="preserve">par le Service </w:t>
      </w:r>
      <w:r w:rsidRPr="006F75A2">
        <w:rPr>
          <w:rFonts w:ascii="Arial" w:hAnsi="Arial" w:cs="Arial"/>
        </w:rPr>
        <w:t>de</w:t>
      </w:r>
      <w:r w:rsidR="00427720" w:rsidRPr="006F75A2">
        <w:rPr>
          <w:rFonts w:ascii="Arial" w:hAnsi="Arial" w:cs="Arial"/>
        </w:rPr>
        <w:t xml:space="preserve"> Documentation</w:t>
      </w:r>
      <w:r w:rsidRPr="006F75A2">
        <w:rPr>
          <w:rFonts w:ascii="Arial" w:hAnsi="Arial" w:cs="Arial"/>
        </w:rPr>
        <w:t xml:space="preserve"> et d’Archives</w:t>
      </w:r>
      <w:r w:rsidR="00427720" w:rsidRPr="006F75A2">
        <w:rPr>
          <w:rFonts w:ascii="Arial" w:hAnsi="Arial" w:cs="Arial"/>
        </w:rPr>
        <w:t xml:space="preserve"> (S</w:t>
      </w:r>
      <w:r w:rsidRPr="006F75A2">
        <w:rPr>
          <w:rFonts w:ascii="Arial" w:hAnsi="Arial" w:cs="Arial"/>
        </w:rPr>
        <w:t>DA</w:t>
      </w:r>
      <w:r w:rsidR="00427720" w:rsidRPr="006F75A2">
        <w:rPr>
          <w:rFonts w:ascii="Arial" w:hAnsi="Arial" w:cs="Arial"/>
        </w:rPr>
        <w:t xml:space="preserve">) de </w:t>
      </w:r>
      <w:r w:rsidRPr="006F75A2">
        <w:rPr>
          <w:rFonts w:ascii="Arial" w:hAnsi="Arial" w:cs="Arial"/>
        </w:rPr>
        <w:t>l’École des hautes études en santé publique</w:t>
      </w:r>
      <w:r w:rsidR="00427720" w:rsidRPr="006F75A2">
        <w:rPr>
          <w:rFonts w:ascii="Arial" w:hAnsi="Arial" w:cs="Arial"/>
          <w:b/>
        </w:rPr>
        <w:t xml:space="preserve"> </w:t>
      </w:r>
      <w:r w:rsidR="00427720" w:rsidRPr="006F75A2">
        <w:rPr>
          <w:rFonts w:ascii="Arial" w:hAnsi="Arial" w:cs="Arial"/>
          <w:bCs/>
        </w:rPr>
        <w:t xml:space="preserve">dans le </w:t>
      </w:r>
      <w:r w:rsidR="002E7994" w:rsidRPr="006F75A2">
        <w:rPr>
          <w:rFonts w:ascii="Arial" w:hAnsi="Arial" w:cs="Arial"/>
          <w:bCs/>
        </w:rPr>
        <w:t xml:space="preserve">respect de </w:t>
      </w:r>
      <w:hyperlink r:id="rId9" w:history="1">
        <w:r w:rsidR="002E7994" w:rsidRPr="006F75A2">
          <w:rPr>
            <w:rStyle w:val="Lienhypertexte"/>
            <w:rFonts w:ascii="Arial" w:hAnsi="Arial" w:cs="Arial"/>
            <w:bCs/>
          </w:rPr>
          <w:t>l’arrêté  du 25 mai 2016</w:t>
        </w:r>
        <w:r w:rsidR="00820C80" w:rsidRPr="006F75A2">
          <w:rPr>
            <w:rStyle w:val="Lienhypertexte"/>
            <w:rFonts w:ascii="Arial" w:hAnsi="Arial" w:cs="Arial"/>
            <w:bCs/>
          </w:rPr>
          <w:t>.</w:t>
        </w:r>
      </w:hyperlink>
    </w:p>
    <w:p w:rsidR="00820C80" w:rsidRPr="006F75A2" w:rsidRDefault="00820C80" w:rsidP="00820C80">
      <w:pPr>
        <w:jc w:val="both"/>
        <w:rPr>
          <w:rFonts w:ascii="Arial" w:hAnsi="Arial" w:cs="Arial"/>
        </w:rPr>
      </w:pPr>
    </w:p>
    <w:p w:rsidR="00427720" w:rsidRPr="006F75A2" w:rsidRDefault="00427720" w:rsidP="002E7994">
      <w:pPr>
        <w:rPr>
          <w:rFonts w:ascii="Arial" w:hAnsi="Arial" w:cs="Arial"/>
        </w:rPr>
      </w:pPr>
      <w:r w:rsidRPr="006F75A2">
        <w:rPr>
          <w:rFonts w:ascii="Arial" w:hAnsi="Arial" w:cs="Arial"/>
        </w:rPr>
        <w:t xml:space="preserve">Afin de faciliter la mise en ligne de </w:t>
      </w:r>
      <w:r w:rsidR="004A012F" w:rsidRPr="006F75A2">
        <w:rPr>
          <w:rFonts w:ascii="Arial" w:hAnsi="Arial" w:cs="Arial"/>
        </w:rPr>
        <w:t>l’</w:t>
      </w:r>
      <w:r w:rsidR="004A012F" w:rsidRPr="006F75A2">
        <w:rPr>
          <w:rFonts w:ascii="Arial" w:hAnsi="Arial" w:cs="Arial"/>
          <w:u w:val="single"/>
        </w:rPr>
        <w:t>œuvre</w:t>
      </w:r>
      <w:r w:rsidR="004A012F" w:rsidRPr="006F75A2">
        <w:rPr>
          <w:rFonts w:ascii="Arial" w:hAnsi="Arial" w:cs="Arial"/>
        </w:rPr>
        <w:t>, l’a</w:t>
      </w:r>
      <w:r w:rsidRPr="006F75A2">
        <w:rPr>
          <w:rFonts w:ascii="Arial" w:hAnsi="Arial" w:cs="Arial"/>
        </w:rPr>
        <w:t xml:space="preserve">uteur s’engage à respecter les prescriptions techniques </w:t>
      </w:r>
      <w:r w:rsidRPr="006F75A2">
        <w:rPr>
          <w:rFonts w:ascii="Arial" w:hAnsi="Arial" w:cs="Arial"/>
        </w:rPr>
        <w:lastRenderedPageBreak/>
        <w:t xml:space="preserve">minimales communiquées par le Service </w:t>
      </w:r>
      <w:r w:rsidR="002E7994" w:rsidRPr="006F75A2">
        <w:rPr>
          <w:rFonts w:ascii="Arial" w:hAnsi="Arial" w:cs="Arial"/>
        </w:rPr>
        <w:t>de</w:t>
      </w:r>
      <w:r w:rsidRPr="006F75A2">
        <w:rPr>
          <w:rFonts w:ascii="Arial" w:hAnsi="Arial" w:cs="Arial"/>
        </w:rPr>
        <w:t xml:space="preserve"> Documentation </w:t>
      </w:r>
      <w:r w:rsidR="002E7994" w:rsidRPr="006F75A2">
        <w:rPr>
          <w:rFonts w:ascii="Arial" w:hAnsi="Arial" w:cs="Arial"/>
        </w:rPr>
        <w:t xml:space="preserve">et d’Archives </w:t>
      </w:r>
      <w:r w:rsidRPr="006F75A2">
        <w:rPr>
          <w:rFonts w:ascii="Arial" w:hAnsi="Arial" w:cs="Arial"/>
        </w:rPr>
        <w:t>(S</w:t>
      </w:r>
      <w:r w:rsidR="002E7994" w:rsidRPr="006F75A2">
        <w:rPr>
          <w:rFonts w:ascii="Arial" w:hAnsi="Arial" w:cs="Arial"/>
        </w:rPr>
        <w:t>DA</w:t>
      </w:r>
      <w:r w:rsidRPr="006F75A2">
        <w:rPr>
          <w:rFonts w:ascii="Arial" w:hAnsi="Arial" w:cs="Arial"/>
        </w:rPr>
        <w:t>).</w:t>
      </w:r>
    </w:p>
    <w:p w:rsidR="00820C80" w:rsidRPr="006F75A2" w:rsidRDefault="00820C80" w:rsidP="002E7994">
      <w:pPr>
        <w:rPr>
          <w:rFonts w:ascii="Arial" w:hAnsi="Arial" w:cs="Arial"/>
        </w:rPr>
      </w:pPr>
    </w:p>
    <w:p w:rsidR="00820C80" w:rsidRPr="006F75A2" w:rsidRDefault="00820C80" w:rsidP="00820C80">
      <w:pPr>
        <w:rPr>
          <w:rFonts w:ascii="Arial" w:hAnsi="Arial" w:cs="Arial"/>
          <w:u w:val="single"/>
        </w:rPr>
      </w:pPr>
      <w:r w:rsidRPr="006F75A2">
        <w:rPr>
          <w:rFonts w:ascii="Arial" w:hAnsi="Arial" w:cs="Arial"/>
          <w:u w:val="single"/>
        </w:rPr>
        <w:t>Article 2 :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4A012F" w:rsidP="004A012F">
      <w:pPr>
        <w:jc w:val="both"/>
        <w:rPr>
          <w:rFonts w:ascii="Arial" w:hAnsi="Arial" w:cs="Arial"/>
        </w:rPr>
      </w:pPr>
      <w:r w:rsidRPr="006F75A2">
        <w:rPr>
          <w:rFonts w:ascii="Arial" w:hAnsi="Arial" w:cs="Arial"/>
        </w:rPr>
        <w:t xml:space="preserve">L’autorisation donnée au </w:t>
      </w:r>
      <w:r w:rsidRPr="006F75A2">
        <w:rPr>
          <w:rFonts w:ascii="Arial" w:hAnsi="Arial" w:cs="Arial"/>
          <w:u w:val="single"/>
        </w:rPr>
        <w:t>d</w:t>
      </w:r>
      <w:r w:rsidR="00427720" w:rsidRPr="006F75A2">
        <w:rPr>
          <w:rFonts w:ascii="Arial" w:hAnsi="Arial" w:cs="Arial"/>
          <w:u w:val="single"/>
        </w:rPr>
        <w:t>iffuseur</w:t>
      </w:r>
      <w:r w:rsidR="00427720" w:rsidRPr="006F75A2">
        <w:rPr>
          <w:rFonts w:ascii="Arial" w:hAnsi="Arial" w:cs="Arial"/>
        </w:rPr>
        <w:t xml:space="preserve"> n’a aucun caractère exclusif. L’</w:t>
      </w:r>
      <w:r w:rsidRPr="006F75A2">
        <w:rPr>
          <w:rFonts w:ascii="Arial" w:hAnsi="Arial" w:cs="Arial"/>
          <w:u w:val="single"/>
        </w:rPr>
        <w:t>a</w:t>
      </w:r>
      <w:r w:rsidR="00427720" w:rsidRPr="006F75A2">
        <w:rPr>
          <w:rFonts w:ascii="Arial" w:hAnsi="Arial" w:cs="Arial"/>
          <w:u w:val="single"/>
        </w:rPr>
        <w:t>uteur</w:t>
      </w:r>
      <w:r w:rsidR="00427720" w:rsidRPr="006F75A2">
        <w:rPr>
          <w:rFonts w:ascii="Arial" w:hAnsi="Arial" w:cs="Arial"/>
        </w:rPr>
        <w:t xml:space="preserve"> conserve par conséquent toutes les possibilités de cession et de diffusion concomitantes de </w:t>
      </w:r>
      <w:r w:rsidRPr="006F75A2">
        <w:rPr>
          <w:rFonts w:ascii="Arial" w:hAnsi="Arial" w:cs="Arial"/>
        </w:rPr>
        <w:t>l’</w:t>
      </w:r>
      <w:r w:rsidRPr="006F75A2">
        <w:rPr>
          <w:rFonts w:ascii="Arial" w:hAnsi="Arial" w:cs="Arial"/>
          <w:u w:val="single"/>
        </w:rPr>
        <w:t>œuvre</w:t>
      </w:r>
      <w:r w:rsidR="00427720" w:rsidRPr="006F75A2">
        <w:rPr>
          <w:rFonts w:ascii="Arial" w:hAnsi="Arial" w:cs="Arial"/>
        </w:rPr>
        <w:t>, notamment dans un cadre éditorial, sous sa propre responsabilité.</w:t>
      </w:r>
    </w:p>
    <w:p w:rsidR="004A012F" w:rsidRPr="006F75A2" w:rsidRDefault="004A012F" w:rsidP="004A012F">
      <w:pPr>
        <w:jc w:val="both"/>
        <w:rPr>
          <w:rFonts w:ascii="Arial" w:hAnsi="Arial" w:cs="Arial"/>
        </w:rPr>
      </w:pPr>
    </w:p>
    <w:p w:rsidR="00820C80" w:rsidRPr="006F75A2" w:rsidRDefault="00820C80" w:rsidP="004A012F">
      <w:pPr>
        <w:jc w:val="both"/>
        <w:rPr>
          <w:rFonts w:ascii="Arial" w:hAnsi="Arial" w:cs="Arial"/>
        </w:rPr>
      </w:pPr>
    </w:p>
    <w:p w:rsidR="00820C80" w:rsidRPr="006F75A2" w:rsidRDefault="00820C80" w:rsidP="00820C80">
      <w:pPr>
        <w:rPr>
          <w:rFonts w:ascii="Arial" w:hAnsi="Arial" w:cs="Arial"/>
          <w:u w:val="single"/>
        </w:rPr>
      </w:pPr>
      <w:r w:rsidRPr="006F75A2">
        <w:rPr>
          <w:rFonts w:ascii="Arial" w:hAnsi="Arial" w:cs="Arial"/>
          <w:u w:val="single"/>
        </w:rPr>
        <w:t>Article 3 :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4A012F" w:rsidP="002E7994">
      <w:pPr>
        <w:jc w:val="both"/>
        <w:rPr>
          <w:rFonts w:ascii="Arial" w:hAnsi="Arial" w:cs="Arial"/>
        </w:rPr>
      </w:pPr>
      <w:r w:rsidRPr="006F75A2">
        <w:rPr>
          <w:rFonts w:ascii="Arial" w:hAnsi="Arial" w:cs="Arial"/>
        </w:rPr>
        <w:t>L’</w:t>
      </w:r>
      <w:r w:rsidRPr="006F75A2">
        <w:rPr>
          <w:rFonts w:ascii="Arial" w:hAnsi="Arial" w:cs="Arial"/>
          <w:u w:val="single"/>
        </w:rPr>
        <w:t>auteur</w:t>
      </w:r>
      <w:r w:rsidRPr="006F75A2">
        <w:rPr>
          <w:rFonts w:ascii="Arial" w:hAnsi="Arial" w:cs="Arial"/>
        </w:rPr>
        <w:t xml:space="preserve"> autorise au </w:t>
      </w:r>
      <w:r w:rsidRPr="006F75A2">
        <w:rPr>
          <w:rFonts w:ascii="Arial" w:hAnsi="Arial" w:cs="Arial"/>
          <w:u w:val="single"/>
        </w:rPr>
        <w:t>d</w:t>
      </w:r>
      <w:r w:rsidR="00427720" w:rsidRPr="006F75A2">
        <w:rPr>
          <w:rFonts w:ascii="Arial" w:hAnsi="Arial" w:cs="Arial"/>
          <w:u w:val="single"/>
        </w:rPr>
        <w:t>iffuseur</w:t>
      </w:r>
      <w:r w:rsidR="00427720" w:rsidRPr="006F75A2">
        <w:rPr>
          <w:rFonts w:ascii="Arial" w:hAnsi="Arial" w:cs="Arial"/>
        </w:rPr>
        <w:t xml:space="preserve"> la reproduction, la représentation et l’adaptation de </w:t>
      </w:r>
      <w:r w:rsidRPr="006F75A2">
        <w:rPr>
          <w:rFonts w:ascii="Arial" w:hAnsi="Arial" w:cs="Arial"/>
        </w:rPr>
        <w:t>l’</w:t>
      </w:r>
      <w:r w:rsidRPr="006F75A2">
        <w:rPr>
          <w:rFonts w:ascii="Arial" w:hAnsi="Arial" w:cs="Arial"/>
          <w:u w:val="single"/>
        </w:rPr>
        <w:t>œuvre</w:t>
      </w:r>
      <w:r w:rsidR="00427720" w:rsidRPr="006F75A2">
        <w:rPr>
          <w:rFonts w:ascii="Arial" w:hAnsi="Arial" w:cs="Arial"/>
        </w:rPr>
        <w:t xml:space="preserve"> pour le monde entier dans les conditions prévues au présent article, ainsi que l’ajout éventuel d’éléments de description du contenu de</w:t>
      </w:r>
      <w:r w:rsidRPr="006F75A2">
        <w:rPr>
          <w:rFonts w:ascii="Arial" w:hAnsi="Arial" w:cs="Arial"/>
        </w:rPr>
        <w:t xml:space="preserve"> l’</w:t>
      </w:r>
      <w:r w:rsidRPr="006F75A2">
        <w:rPr>
          <w:rFonts w:ascii="Arial" w:hAnsi="Arial" w:cs="Arial"/>
          <w:u w:val="single"/>
        </w:rPr>
        <w:t>œuvre</w:t>
      </w:r>
      <w:r w:rsidR="00427720" w:rsidRPr="006F75A2">
        <w:rPr>
          <w:rFonts w:ascii="Arial" w:hAnsi="Arial" w:cs="Arial"/>
        </w:rPr>
        <w:t>, pouvant prendre la forme notamment d’un résumé, d’un sommaire, d’un avertissement, etc.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427720" w:rsidP="00427720">
      <w:pPr>
        <w:rPr>
          <w:rFonts w:ascii="Arial" w:hAnsi="Arial" w:cs="Arial"/>
        </w:rPr>
      </w:pPr>
      <w:r w:rsidRPr="006F75A2">
        <w:rPr>
          <w:rFonts w:ascii="Arial" w:hAnsi="Arial" w:cs="Arial"/>
        </w:rPr>
        <w:t>Au titre du droit de reproduction :</w:t>
      </w:r>
    </w:p>
    <w:p w:rsidR="00427720" w:rsidRPr="006F75A2" w:rsidRDefault="004A012F" w:rsidP="00983133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proofErr w:type="gramStart"/>
      <w:r w:rsidRPr="006F75A2">
        <w:rPr>
          <w:rFonts w:ascii="Arial" w:hAnsi="Arial" w:cs="Arial"/>
        </w:rPr>
        <w:t>l</w:t>
      </w:r>
      <w:r w:rsidR="00427720" w:rsidRPr="006F75A2">
        <w:rPr>
          <w:rFonts w:ascii="Arial" w:hAnsi="Arial" w:cs="Arial"/>
        </w:rPr>
        <w:t>a</w:t>
      </w:r>
      <w:proofErr w:type="gramEnd"/>
      <w:r w:rsidR="00427720" w:rsidRPr="006F75A2">
        <w:rPr>
          <w:rFonts w:ascii="Arial" w:hAnsi="Arial" w:cs="Arial"/>
        </w:rPr>
        <w:t xml:space="preserve"> fixation et la reproduction en nombre illimité de </w:t>
      </w:r>
      <w:r w:rsidRPr="006F75A2">
        <w:rPr>
          <w:rFonts w:ascii="Arial" w:hAnsi="Arial" w:cs="Arial"/>
        </w:rPr>
        <w:t>l’</w:t>
      </w:r>
      <w:r w:rsidRPr="00983133">
        <w:rPr>
          <w:rFonts w:ascii="Arial" w:hAnsi="Arial" w:cs="Arial"/>
        </w:rPr>
        <w:t>œuvre</w:t>
      </w:r>
      <w:r w:rsidRPr="006F75A2">
        <w:rPr>
          <w:rFonts w:ascii="Arial" w:hAnsi="Arial" w:cs="Arial"/>
        </w:rPr>
        <w:t xml:space="preserve"> </w:t>
      </w:r>
      <w:r w:rsidR="00427720" w:rsidRPr="006F75A2">
        <w:rPr>
          <w:rFonts w:ascii="Arial" w:hAnsi="Arial" w:cs="Arial"/>
        </w:rPr>
        <w:t>sur tout support existant ou futur et par tous moyens connus ou inconnus à ce jour,</w:t>
      </w:r>
    </w:p>
    <w:p w:rsidR="00427720" w:rsidRPr="006F75A2" w:rsidRDefault="004A012F" w:rsidP="00983133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proofErr w:type="gramStart"/>
      <w:r w:rsidRPr="006F75A2">
        <w:rPr>
          <w:rFonts w:ascii="Arial" w:hAnsi="Arial" w:cs="Arial"/>
        </w:rPr>
        <w:t>l</w:t>
      </w:r>
      <w:r w:rsidR="00427720" w:rsidRPr="006F75A2">
        <w:rPr>
          <w:rFonts w:ascii="Arial" w:hAnsi="Arial" w:cs="Arial"/>
        </w:rPr>
        <w:t>’établissement</w:t>
      </w:r>
      <w:proofErr w:type="gramEnd"/>
      <w:r w:rsidR="00427720" w:rsidRPr="006F75A2">
        <w:rPr>
          <w:rFonts w:ascii="Arial" w:hAnsi="Arial" w:cs="Arial"/>
        </w:rPr>
        <w:t xml:space="preserve"> sans modification aucune de tous duplicata, copies ou photogrammes et en toute langue, pour une diffusion conforme aux autorisations prévues à l’article 1 du présent contrat.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427720" w:rsidP="00427720">
      <w:pPr>
        <w:rPr>
          <w:rFonts w:ascii="Arial" w:hAnsi="Arial" w:cs="Arial"/>
        </w:rPr>
      </w:pPr>
      <w:r w:rsidRPr="006F75A2">
        <w:rPr>
          <w:rFonts w:ascii="Arial" w:hAnsi="Arial" w:cs="Arial"/>
        </w:rPr>
        <w:t>Au titre du droit de représentation :</w:t>
      </w:r>
    </w:p>
    <w:p w:rsidR="00427720" w:rsidRPr="00983133" w:rsidRDefault="004A012F" w:rsidP="00983133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proofErr w:type="gramStart"/>
      <w:r w:rsidRPr="00983133">
        <w:rPr>
          <w:rFonts w:ascii="Arial" w:hAnsi="Arial" w:cs="Arial"/>
        </w:rPr>
        <w:t>l</w:t>
      </w:r>
      <w:r w:rsidR="00427720" w:rsidRPr="00983133">
        <w:rPr>
          <w:rFonts w:ascii="Arial" w:hAnsi="Arial" w:cs="Arial"/>
        </w:rPr>
        <w:t>a</w:t>
      </w:r>
      <w:proofErr w:type="gramEnd"/>
      <w:r w:rsidR="00427720" w:rsidRPr="00983133">
        <w:rPr>
          <w:rFonts w:ascii="Arial" w:hAnsi="Arial" w:cs="Arial"/>
        </w:rPr>
        <w:t xml:space="preserve"> diffusion et la communication de </w:t>
      </w:r>
      <w:r w:rsidRPr="00983133">
        <w:rPr>
          <w:rFonts w:ascii="Arial" w:hAnsi="Arial" w:cs="Arial"/>
        </w:rPr>
        <w:t>l’</w:t>
      </w:r>
      <w:r w:rsidRPr="00983133">
        <w:rPr>
          <w:rFonts w:ascii="Arial" w:hAnsi="Arial" w:cs="Arial"/>
          <w:u w:val="single"/>
        </w:rPr>
        <w:t>œuvre</w:t>
      </w:r>
      <w:r w:rsidRPr="00983133">
        <w:rPr>
          <w:rFonts w:ascii="Arial" w:hAnsi="Arial" w:cs="Arial"/>
        </w:rPr>
        <w:t xml:space="preserve"> </w:t>
      </w:r>
      <w:r w:rsidR="00427720" w:rsidRPr="00983133">
        <w:rPr>
          <w:rFonts w:ascii="Arial" w:hAnsi="Arial" w:cs="Arial"/>
        </w:rPr>
        <w:t>au public par tous moyens, notamment par réseaux de télécommunications numériques ou analogiques, satellite, câblodistribution, voie hertzienne, etc.</w:t>
      </w:r>
      <w:r w:rsidRPr="00983133">
        <w:rPr>
          <w:rFonts w:ascii="Arial" w:hAnsi="Arial" w:cs="Arial"/>
        </w:rPr>
        <w:t xml:space="preserve"> </w:t>
      </w:r>
      <w:r w:rsidR="00427720" w:rsidRPr="00983133">
        <w:rPr>
          <w:rFonts w:ascii="Arial" w:hAnsi="Arial" w:cs="Arial"/>
        </w:rPr>
        <w:t>pour une diffusion conforme aux autorisations prévues à l’article 1 du présent contrat.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427720" w:rsidP="004A012F">
      <w:pPr>
        <w:jc w:val="both"/>
        <w:rPr>
          <w:rFonts w:ascii="Arial" w:hAnsi="Arial" w:cs="Arial"/>
        </w:rPr>
      </w:pPr>
      <w:r w:rsidRPr="006F75A2">
        <w:rPr>
          <w:rFonts w:ascii="Arial" w:hAnsi="Arial" w:cs="Arial"/>
        </w:rPr>
        <w:t xml:space="preserve">Les droits d’adaptation comportent, le cas échéant, la faculté de modifier la forme et le format de </w:t>
      </w:r>
      <w:r w:rsidR="004A012F" w:rsidRPr="006F75A2">
        <w:rPr>
          <w:rFonts w:ascii="Arial" w:hAnsi="Arial" w:cs="Arial"/>
        </w:rPr>
        <w:t>l’</w:t>
      </w:r>
      <w:r w:rsidR="004A012F" w:rsidRPr="006F75A2">
        <w:rPr>
          <w:rFonts w:ascii="Arial" w:hAnsi="Arial" w:cs="Arial"/>
          <w:u w:val="single"/>
        </w:rPr>
        <w:t>œuvre</w:t>
      </w:r>
      <w:r w:rsidR="004A012F" w:rsidRPr="006F75A2">
        <w:rPr>
          <w:rFonts w:ascii="Arial" w:hAnsi="Arial" w:cs="Arial"/>
        </w:rPr>
        <w:t xml:space="preserve"> </w:t>
      </w:r>
      <w:r w:rsidRPr="006F75A2">
        <w:rPr>
          <w:rFonts w:ascii="Arial" w:hAnsi="Arial" w:cs="Arial"/>
        </w:rPr>
        <w:t xml:space="preserve">en fonction des contraintes techniques imposées par l’archivage, le stockage, la sécurité et la diffusion électronique de </w:t>
      </w:r>
      <w:r w:rsidR="004A012F" w:rsidRPr="006F75A2">
        <w:rPr>
          <w:rFonts w:ascii="Arial" w:hAnsi="Arial" w:cs="Arial"/>
        </w:rPr>
        <w:t>l’</w:t>
      </w:r>
      <w:r w:rsidR="004A012F" w:rsidRPr="006F75A2">
        <w:rPr>
          <w:rFonts w:ascii="Arial" w:hAnsi="Arial" w:cs="Arial"/>
          <w:u w:val="single"/>
        </w:rPr>
        <w:t>œuvre</w:t>
      </w:r>
      <w:r w:rsidRPr="006F75A2">
        <w:rPr>
          <w:rFonts w:ascii="Arial" w:hAnsi="Arial" w:cs="Arial"/>
        </w:rPr>
        <w:t>. Ainsi, les modifications imposées par l’état de la technique ne sauraient être considérées com</w:t>
      </w:r>
      <w:r w:rsidR="004A012F" w:rsidRPr="006F75A2">
        <w:rPr>
          <w:rFonts w:ascii="Arial" w:hAnsi="Arial" w:cs="Arial"/>
        </w:rPr>
        <w:t>me une dénaturation de l’</w:t>
      </w:r>
      <w:r w:rsidR="004A012F" w:rsidRPr="006F75A2">
        <w:rPr>
          <w:rFonts w:ascii="Arial" w:hAnsi="Arial" w:cs="Arial"/>
          <w:u w:val="single"/>
        </w:rPr>
        <w:t>œuvre</w:t>
      </w:r>
      <w:r w:rsidRPr="006F75A2">
        <w:rPr>
          <w:rFonts w:ascii="Arial" w:hAnsi="Arial" w:cs="Arial"/>
        </w:rPr>
        <w:t xml:space="preserve"> portant atteinte au droit moral de l’</w:t>
      </w:r>
      <w:r w:rsidR="004A012F" w:rsidRPr="006F75A2">
        <w:rPr>
          <w:rFonts w:ascii="Arial" w:hAnsi="Arial" w:cs="Arial"/>
          <w:u w:val="single"/>
        </w:rPr>
        <w:t>a</w:t>
      </w:r>
      <w:r w:rsidRPr="006F75A2">
        <w:rPr>
          <w:rFonts w:ascii="Arial" w:hAnsi="Arial" w:cs="Arial"/>
          <w:u w:val="single"/>
        </w:rPr>
        <w:t>uteur</w:t>
      </w:r>
      <w:r w:rsidRPr="006F75A2">
        <w:rPr>
          <w:rFonts w:ascii="Arial" w:hAnsi="Arial" w:cs="Arial"/>
        </w:rPr>
        <w:t>.</w:t>
      </w:r>
    </w:p>
    <w:p w:rsidR="00820C80" w:rsidRPr="006F75A2" w:rsidRDefault="00820C80" w:rsidP="004A012F">
      <w:pPr>
        <w:jc w:val="both"/>
        <w:rPr>
          <w:rFonts w:ascii="Arial" w:hAnsi="Arial" w:cs="Arial"/>
        </w:rPr>
      </w:pPr>
    </w:p>
    <w:p w:rsidR="00820C80" w:rsidRPr="006F75A2" w:rsidRDefault="00820C80" w:rsidP="00820C80">
      <w:pPr>
        <w:rPr>
          <w:rFonts w:ascii="Arial" w:hAnsi="Arial" w:cs="Arial"/>
          <w:u w:val="single"/>
        </w:rPr>
      </w:pPr>
      <w:r w:rsidRPr="006F75A2">
        <w:rPr>
          <w:rFonts w:ascii="Arial" w:hAnsi="Arial" w:cs="Arial"/>
          <w:u w:val="single"/>
        </w:rPr>
        <w:t>Article 4 :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427720" w:rsidP="004A012F">
      <w:pPr>
        <w:jc w:val="both"/>
        <w:rPr>
          <w:rFonts w:ascii="Arial" w:hAnsi="Arial" w:cs="Arial"/>
        </w:rPr>
      </w:pPr>
      <w:r w:rsidRPr="006F75A2">
        <w:rPr>
          <w:rFonts w:ascii="Arial" w:hAnsi="Arial" w:cs="Arial"/>
        </w:rPr>
        <w:t xml:space="preserve">La présente autorisation est consentie à titre gratuit pour toute la durée légale de protection de la propriété littéraire et artistique offerte par la loi française </w:t>
      </w:r>
      <w:r w:rsidR="004A012F" w:rsidRPr="006F75A2">
        <w:rPr>
          <w:rFonts w:ascii="Arial" w:hAnsi="Arial" w:cs="Arial"/>
        </w:rPr>
        <w:t>à l’</w:t>
      </w:r>
      <w:r w:rsidR="004A012F" w:rsidRPr="006F75A2">
        <w:rPr>
          <w:rFonts w:ascii="Arial" w:hAnsi="Arial" w:cs="Arial"/>
          <w:u w:val="single"/>
        </w:rPr>
        <w:t>a</w:t>
      </w:r>
      <w:r w:rsidRPr="006F75A2">
        <w:rPr>
          <w:rFonts w:ascii="Arial" w:hAnsi="Arial" w:cs="Arial"/>
          <w:u w:val="single"/>
        </w:rPr>
        <w:t>uteur</w:t>
      </w:r>
      <w:r w:rsidRPr="006F75A2">
        <w:rPr>
          <w:rFonts w:ascii="Arial" w:hAnsi="Arial" w:cs="Arial"/>
        </w:rPr>
        <w:t>, ses ayants droits ou représentants, y compris les prolongations qui pourraient être apportées à cette durée.</w:t>
      </w:r>
    </w:p>
    <w:p w:rsidR="00820C80" w:rsidRPr="006F75A2" w:rsidRDefault="00820C80" w:rsidP="004A012F">
      <w:pPr>
        <w:jc w:val="both"/>
        <w:rPr>
          <w:rFonts w:ascii="Arial" w:hAnsi="Arial" w:cs="Arial"/>
        </w:rPr>
      </w:pPr>
    </w:p>
    <w:p w:rsidR="00427720" w:rsidRPr="006F75A2" w:rsidRDefault="00427720" w:rsidP="00427720">
      <w:pPr>
        <w:rPr>
          <w:rFonts w:ascii="Arial" w:hAnsi="Arial" w:cs="Arial"/>
        </w:rPr>
      </w:pPr>
    </w:p>
    <w:p w:rsidR="00820C80" w:rsidRPr="006F75A2" w:rsidRDefault="00820C80" w:rsidP="00820C80">
      <w:pPr>
        <w:rPr>
          <w:rFonts w:ascii="Arial" w:hAnsi="Arial" w:cs="Arial"/>
          <w:u w:val="single"/>
        </w:rPr>
      </w:pPr>
      <w:r w:rsidRPr="006F75A2">
        <w:rPr>
          <w:rFonts w:ascii="Arial" w:hAnsi="Arial" w:cs="Arial"/>
          <w:u w:val="single"/>
        </w:rPr>
        <w:t>Article 5 :</w:t>
      </w:r>
    </w:p>
    <w:p w:rsidR="00427720" w:rsidRPr="006F75A2" w:rsidRDefault="00427720" w:rsidP="004A012F">
      <w:pPr>
        <w:jc w:val="both"/>
        <w:rPr>
          <w:rFonts w:ascii="Arial" w:hAnsi="Arial" w:cs="Arial"/>
        </w:rPr>
      </w:pPr>
    </w:p>
    <w:p w:rsidR="00427720" w:rsidRPr="006F75A2" w:rsidRDefault="004A012F" w:rsidP="00820C80">
      <w:pPr>
        <w:jc w:val="both"/>
        <w:rPr>
          <w:rFonts w:ascii="Arial" w:hAnsi="Arial" w:cs="Arial"/>
        </w:rPr>
      </w:pPr>
      <w:r w:rsidRPr="006F75A2">
        <w:rPr>
          <w:rFonts w:ascii="Arial" w:hAnsi="Arial" w:cs="Arial"/>
        </w:rPr>
        <w:t>L’</w:t>
      </w:r>
      <w:r w:rsidRPr="006F75A2">
        <w:rPr>
          <w:rFonts w:ascii="Arial" w:hAnsi="Arial" w:cs="Arial"/>
          <w:u w:val="single"/>
        </w:rPr>
        <w:t>a</w:t>
      </w:r>
      <w:r w:rsidR="00427720" w:rsidRPr="006F75A2">
        <w:rPr>
          <w:rFonts w:ascii="Arial" w:hAnsi="Arial" w:cs="Arial"/>
          <w:u w:val="single"/>
        </w:rPr>
        <w:t>uteur</w:t>
      </w:r>
      <w:r w:rsidR="00427720" w:rsidRPr="006F75A2">
        <w:rPr>
          <w:rFonts w:ascii="Arial" w:hAnsi="Arial" w:cs="Arial"/>
        </w:rPr>
        <w:t xml:space="preserve"> po</w:t>
      </w:r>
      <w:r w:rsidRPr="006F75A2">
        <w:rPr>
          <w:rFonts w:ascii="Arial" w:hAnsi="Arial" w:cs="Arial"/>
        </w:rPr>
        <w:t xml:space="preserve">urra à tout moment demander au </w:t>
      </w:r>
      <w:r w:rsidRPr="006F75A2">
        <w:rPr>
          <w:rFonts w:ascii="Arial" w:hAnsi="Arial" w:cs="Arial"/>
          <w:u w:val="single"/>
        </w:rPr>
        <w:t>d</w:t>
      </w:r>
      <w:r w:rsidR="00427720" w:rsidRPr="006F75A2">
        <w:rPr>
          <w:rFonts w:ascii="Arial" w:hAnsi="Arial" w:cs="Arial"/>
          <w:u w:val="single"/>
        </w:rPr>
        <w:t>iffuseur</w:t>
      </w:r>
      <w:r w:rsidR="00427720" w:rsidRPr="006F75A2">
        <w:rPr>
          <w:rFonts w:ascii="Arial" w:hAnsi="Arial" w:cs="Arial"/>
        </w:rPr>
        <w:t xml:space="preserve"> de retirer </w:t>
      </w:r>
      <w:r w:rsidRPr="006F75A2">
        <w:rPr>
          <w:rFonts w:ascii="Arial" w:hAnsi="Arial" w:cs="Arial"/>
        </w:rPr>
        <w:t>l’</w:t>
      </w:r>
      <w:r w:rsidRPr="006F75A2">
        <w:rPr>
          <w:rFonts w:ascii="Arial" w:hAnsi="Arial" w:cs="Arial"/>
          <w:u w:val="single"/>
        </w:rPr>
        <w:t>œuvre</w:t>
      </w:r>
      <w:r w:rsidRPr="006F75A2">
        <w:rPr>
          <w:rFonts w:ascii="Arial" w:hAnsi="Arial" w:cs="Arial"/>
        </w:rPr>
        <w:t xml:space="preserve"> </w:t>
      </w:r>
      <w:r w:rsidR="00427720" w:rsidRPr="006F75A2">
        <w:rPr>
          <w:rFonts w:ascii="Arial" w:hAnsi="Arial" w:cs="Arial"/>
        </w:rPr>
        <w:t xml:space="preserve">des plateformes sur lesquelles elle se trouve et lever l’autorisation de diffusion donnée par lui, à </w:t>
      </w:r>
      <w:r w:rsidRPr="006F75A2">
        <w:rPr>
          <w:rFonts w:ascii="Arial" w:hAnsi="Arial" w:cs="Arial"/>
        </w:rPr>
        <w:t xml:space="preserve">charge pour lui d’en aviser le </w:t>
      </w:r>
      <w:r w:rsidRPr="006F75A2">
        <w:rPr>
          <w:rFonts w:ascii="Arial" w:hAnsi="Arial" w:cs="Arial"/>
          <w:u w:val="single"/>
        </w:rPr>
        <w:t>d</w:t>
      </w:r>
      <w:r w:rsidR="00427720" w:rsidRPr="006F75A2">
        <w:rPr>
          <w:rFonts w:ascii="Arial" w:hAnsi="Arial" w:cs="Arial"/>
          <w:u w:val="single"/>
        </w:rPr>
        <w:t>iffuseur</w:t>
      </w:r>
      <w:r w:rsidR="00427720" w:rsidRPr="006F75A2">
        <w:rPr>
          <w:rFonts w:ascii="Arial" w:hAnsi="Arial" w:cs="Arial"/>
        </w:rPr>
        <w:t xml:space="preserve"> par lettre </w:t>
      </w:r>
      <w:r w:rsidR="00820C80" w:rsidRPr="006F75A2">
        <w:rPr>
          <w:rFonts w:ascii="Arial" w:hAnsi="Arial" w:cs="Arial"/>
        </w:rPr>
        <w:t>recommandée avec accusé de réception a</w:t>
      </w:r>
      <w:r w:rsidR="00427720" w:rsidRPr="006F75A2">
        <w:rPr>
          <w:rFonts w:ascii="Arial" w:hAnsi="Arial" w:cs="Arial"/>
        </w:rPr>
        <w:t xml:space="preserve">dressée au </w:t>
      </w:r>
      <w:r w:rsidR="00820C80" w:rsidRPr="006F75A2">
        <w:rPr>
          <w:rFonts w:ascii="Arial" w:hAnsi="Arial" w:cs="Arial"/>
        </w:rPr>
        <w:t>Directeur de l’École des hautes études en santé publique.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4A012F" w:rsidP="004A012F">
      <w:pPr>
        <w:jc w:val="both"/>
        <w:rPr>
          <w:rFonts w:ascii="Arial" w:hAnsi="Arial" w:cs="Arial"/>
        </w:rPr>
      </w:pPr>
      <w:r w:rsidRPr="006F75A2">
        <w:rPr>
          <w:rFonts w:ascii="Arial" w:hAnsi="Arial" w:cs="Arial"/>
        </w:rPr>
        <w:t xml:space="preserve">Le </w:t>
      </w:r>
      <w:r w:rsidRPr="006F75A2">
        <w:rPr>
          <w:rFonts w:ascii="Arial" w:hAnsi="Arial" w:cs="Arial"/>
          <w:u w:val="single"/>
        </w:rPr>
        <w:t>d</w:t>
      </w:r>
      <w:r w:rsidR="00427720" w:rsidRPr="006F75A2">
        <w:rPr>
          <w:rFonts w:ascii="Arial" w:hAnsi="Arial" w:cs="Arial"/>
          <w:u w:val="single"/>
        </w:rPr>
        <w:t>iffuseur</w:t>
      </w:r>
      <w:r w:rsidR="00427720" w:rsidRPr="006F75A2">
        <w:rPr>
          <w:rFonts w:ascii="Arial" w:hAnsi="Arial" w:cs="Arial"/>
        </w:rPr>
        <w:t xml:space="preserve"> procédera alors au retrait de </w:t>
      </w:r>
      <w:r w:rsidRPr="006F75A2">
        <w:rPr>
          <w:rFonts w:ascii="Arial" w:hAnsi="Arial" w:cs="Arial"/>
        </w:rPr>
        <w:t>l’</w:t>
      </w:r>
      <w:r w:rsidRPr="006F75A2">
        <w:rPr>
          <w:rFonts w:ascii="Arial" w:hAnsi="Arial" w:cs="Arial"/>
          <w:u w:val="single"/>
        </w:rPr>
        <w:t xml:space="preserve">œuvre </w:t>
      </w:r>
      <w:r w:rsidR="00427720" w:rsidRPr="006F75A2">
        <w:rPr>
          <w:rFonts w:ascii="Arial" w:hAnsi="Arial" w:cs="Arial"/>
        </w:rPr>
        <w:t>dans les meilleurs délais et au plus tard lors de la plus prochaine actualisation des plateformes sur lesquelles celle-ci se trouve.</w:t>
      </w:r>
    </w:p>
    <w:p w:rsidR="00820C80" w:rsidRPr="006F75A2" w:rsidRDefault="00820C80" w:rsidP="004A012F">
      <w:pPr>
        <w:jc w:val="both"/>
        <w:rPr>
          <w:rFonts w:ascii="Arial" w:hAnsi="Arial" w:cs="Arial"/>
        </w:rPr>
      </w:pPr>
    </w:p>
    <w:p w:rsidR="006F75A2" w:rsidRPr="006F75A2" w:rsidRDefault="006F75A2" w:rsidP="00427720">
      <w:pPr>
        <w:rPr>
          <w:rFonts w:ascii="Arial" w:hAnsi="Arial" w:cs="Arial"/>
        </w:rPr>
      </w:pPr>
    </w:p>
    <w:p w:rsidR="00820C80" w:rsidRPr="006F75A2" w:rsidRDefault="00820C80" w:rsidP="00820C80">
      <w:pPr>
        <w:rPr>
          <w:rFonts w:ascii="Arial" w:hAnsi="Arial" w:cs="Arial"/>
          <w:u w:val="single"/>
        </w:rPr>
      </w:pPr>
      <w:r w:rsidRPr="006F75A2">
        <w:rPr>
          <w:rFonts w:ascii="Arial" w:hAnsi="Arial" w:cs="Arial"/>
          <w:u w:val="single"/>
        </w:rPr>
        <w:t>Article 6 :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427720" w:rsidP="00837A8A">
      <w:pPr>
        <w:jc w:val="both"/>
        <w:rPr>
          <w:rFonts w:ascii="Arial" w:hAnsi="Arial" w:cs="Arial"/>
        </w:rPr>
      </w:pPr>
      <w:r w:rsidRPr="006F75A2">
        <w:rPr>
          <w:rFonts w:ascii="Arial" w:hAnsi="Arial" w:cs="Arial"/>
        </w:rPr>
        <w:t>La signature du présent contrat n’imp</w:t>
      </w:r>
      <w:r w:rsidR="00837A8A" w:rsidRPr="006F75A2">
        <w:rPr>
          <w:rFonts w:ascii="Arial" w:hAnsi="Arial" w:cs="Arial"/>
        </w:rPr>
        <w:t xml:space="preserve">lique pas l’obligation pour le </w:t>
      </w:r>
      <w:r w:rsidR="00837A8A" w:rsidRPr="006F75A2">
        <w:rPr>
          <w:rFonts w:ascii="Arial" w:hAnsi="Arial" w:cs="Arial"/>
          <w:u w:val="single"/>
        </w:rPr>
        <w:t>d</w:t>
      </w:r>
      <w:r w:rsidRPr="006F75A2">
        <w:rPr>
          <w:rFonts w:ascii="Arial" w:hAnsi="Arial" w:cs="Arial"/>
          <w:u w:val="single"/>
        </w:rPr>
        <w:t xml:space="preserve">iffuseur </w:t>
      </w:r>
      <w:r w:rsidRPr="006F75A2">
        <w:rPr>
          <w:rFonts w:ascii="Arial" w:hAnsi="Arial" w:cs="Arial"/>
        </w:rPr>
        <w:t>de faire usage des autorisations qui lui sont données.</w:t>
      </w:r>
    </w:p>
    <w:p w:rsidR="00427720" w:rsidRPr="006F75A2" w:rsidRDefault="00427720" w:rsidP="00837A8A">
      <w:pPr>
        <w:jc w:val="both"/>
        <w:rPr>
          <w:rFonts w:ascii="Arial" w:hAnsi="Arial" w:cs="Arial"/>
        </w:rPr>
      </w:pPr>
      <w:r w:rsidRPr="006F75A2">
        <w:rPr>
          <w:rFonts w:ascii="Arial" w:hAnsi="Arial" w:cs="Arial"/>
        </w:rPr>
        <w:t xml:space="preserve">La diffusion effective, tout comme son éventuelle suppression, n’implique en aucun cas une </w:t>
      </w:r>
      <w:r w:rsidR="00837A8A" w:rsidRPr="006F75A2">
        <w:rPr>
          <w:rFonts w:ascii="Arial" w:hAnsi="Arial" w:cs="Arial"/>
        </w:rPr>
        <w:t>appréciation, au bénéfice de l’</w:t>
      </w:r>
      <w:r w:rsidR="00837A8A" w:rsidRPr="006F75A2">
        <w:rPr>
          <w:rFonts w:ascii="Arial" w:hAnsi="Arial" w:cs="Arial"/>
          <w:u w:val="single"/>
        </w:rPr>
        <w:t>a</w:t>
      </w:r>
      <w:r w:rsidRPr="006F75A2">
        <w:rPr>
          <w:rFonts w:ascii="Arial" w:hAnsi="Arial" w:cs="Arial"/>
          <w:u w:val="single"/>
        </w:rPr>
        <w:t>uteur</w:t>
      </w:r>
      <w:r w:rsidRPr="006F75A2">
        <w:rPr>
          <w:rFonts w:ascii="Arial" w:hAnsi="Arial" w:cs="Arial"/>
        </w:rPr>
        <w:t xml:space="preserve"> ou des tiers, du contenu de </w:t>
      </w:r>
      <w:r w:rsidR="00837A8A" w:rsidRPr="006F75A2">
        <w:rPr>
          <w:rFonts w:ascii="Arial" w:hAnsi="Arial" w:cs="Arial"/>
        </w:rPr>
        <w:t>l’</w:t>
      </w:r>
      <w:r w:rsidR="00837A8A" w:rsidRPr="006F75A2">
        <w:rPr>
          <w:rFonts w:ascii="Arial" w:hAnsi="Arial" w:cs="Arial"/>
          <w:u w:val="single"/>
        </w:rPr>
        <w:t>œuvre</w:t>
      </w:r>
      <w:r w:rsidRPr="006F75A2">
        <w:rPr>
          <w:rFonts w:ascii="Arial" w:hAnsi="Arial" w:cs="Arial"/>
        </w:rPr>
        <w:t xml:space="preserve"> diffusée, et ne saurait être source de responsabilité à l’égard des tiers.</w:t>
      </w:r>
    </w:p>
    <w:p w:rsidR="00427720" w:rsidRPr="006F75A2" w:rsidRDefault="00427720" w:rsidP="00837A8A">
      <w:pPr>
        <w:jc w:val="both"/>
        <w:rPr>
          <w:rFonts w:ascii="Arial" w:hAnsi="Arial" w:cs="Arial"/>
        </w:rPr>
      </w:pPr>
    </w:p>
    <w:p w:rsidR="00427720" w:rsidRPr="006F75A2" w:rsidRDefault="00837A8A" w:rsidP="00837A8A">
      <w:pPr>
        <w:jc w:val="both"/>
        <w:rPr>
          <w:rFonts w:ascii="Arial" w:hAnsi="Arial" w:cs="Arial"/>
        </w:rPr>
      </w:pPr>
      <w:r w:rsidRPr="006F75A2">
        <w:rPr>
          <w:rFonts w:ascii="Arial" w:hAnsi="Arial" w:cs="Arial"/>
        </w:rPr>
        <w:t>De même, l’</w:t>
      </w:r>
      <w:r w:rsidRPr="006F75A2">
        <w:rPr>
          <w:rFonts w:ascii="Arial" w:hAnsi="Arial" w:cs="Arial"/>
          <w:u w:val="single"/>
        </w:rPr>
        <w:t>a</w:t>
      </w:r>
      <w:r w:rsidR="00427720" w:rsidRPr="006F75A2">
        <w:rPr>
          <w:rFonts w:ascii="Arial" w:hAnsi="Arial" w:cs="Arial"/>
          <w:u w:val="single"/>
        </w:rPr>
        <w:t>uteur</w:t>
      </w:r>
      <w:r w:rsidR="00427720" w:rsidRPr="006F75A2">
        <w:rPr>
          <w:rFonts w:ascii="Arial" w:hAnsi="Arial" w:cs="Arial"/>
        </w:rPr>
        <w:t xml:space="preserve"> demeure responsable sur la base du droit commun, du contenu de </w:t>
      </w:r>
      <w:r w:rsidRPr="006F75A2">
        <w:rPr>
          <w:rFonts w:ascii="Arial" w:hAnsi="Arial" w:cs="Arial"/>
        </w:rPr>
        <w:t>l’</w:t>
      </w:r>
      <w:r w:rsidRPr="006F75A2">
        <w:rPr>
          <w:rFonts w:ascii="Arial" w:hAnsi="Arial" w:cs="Arial"/>
          <w:u w:val="single"/>
        </w:rPr>
        <w:t>œuvre</w:t>
      </w:r>
      <w:r w:rsidRPr="006F75A2">
        <w:rPr>
          <w:rFonts w:ascii="Arial" w:hAnsi="Arial" w:cs="Arial"/>
        </w:rPr>
        <w:t xml:space="preserve">. Il garantit au </w:t>
      </w:r>
      <w:r w:rsidRPr="006F75A2">
        <w:rPr>
          <w:rFonts w:ascii="Arial" w:hAnsi="Arial" w:cs="Arial"/>
          <w:u w:val="single"/>
        </w:rPr>
        <w:t>d</w:t>
      </w:r>
      <w:r w:rsidR="00427720" w:rsidRPr="006F75A2">
        <w:rPr>
          <w:rFonts w:ascii="Arial" w:hAnsi="Arial" w:cs="Arial"/>
          <w:u w:val="single"/>
        </w:rPr>
        <w:t>iffuseur</w:t>
      </w:r>
      <w:r w:rsidR="00427720" w:rsidRPr="006F75A2">
        <w:rPr>
          <w:rFonts w:ascii="Arial" w:hAnsi="Arial" w:cs="Arial"/>
        </w:rPr>
        <w:t xml:space="preserve"> que </w:t>
      </w:r>
      <w:r w:rsidRPr="006F75A2">
        <w:rPr>
          <w:rFonts w:ascii="Arial" w:hAnsi="Arial" w:cs="Arial"/>
        </w:rPr>
        <w:t>l’</w:t>
      </w:r>
      <w:r w:rsidRPr="006F75A2">
        <w:rPr>
          <w:rFonts w:ascii="Arial" w:hAnsi="Arial" w:cs="Arial"/>
          <w:u w:val="single"/>
        </w:rPr>
        <w:t>œuvre</w:t>
      </w:r>
      <w:r w:rsidRPr="006F75A2">
        <w:rPr>
          <w:rFonts w:ascii="Arial" w:hAnsi="Arial" w:cs="Arial"/>
        </w:rPr>
        <w:t xml:space="preserve"> </w:t>
      </w:r>
      <w:r w:rsidR="00427720" w:rsidRPr="006F75A2">
        <w:rPr>
          <w:rFonts w:ascii="Arial" w:hAnsi="Arial" w:cs="Arial"/>
        </w:rPr>
        <w:t xml:space="preserve">ne fait l’objet d’aucun contrat d’édition ou de diffusion, accordé à un tiers, susceptible de </w:t>
      </w:r>
      <w:r w:rsidR="00427720" w:rsidRPr="006F75A2">
        <w:rPr>
          <w:rFonts w:ascii="Arial" w:hAnsi="Arial" w:cs="Arial"/>
        </w:rPr>
        <w:lastRenderedPageBreak/>
        <w:t>restreindre les dispositions du présent contrat.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427720" w:rsidP="00B97DC8">
      <w:pPr>
        <w:jc w:val="both"/>
        <w:rPr>
          <w:rFonts w:ascii="Arial" w:hAnsi="Arial" w:cs="Arial"/>
        </w:rPr>
      </w:pPr>
      <w:r w:rsidRPr="006F75A2">
        <w:rPr>
          <w:rFonts w:ascii="Arial" w:hAnsi="Arial" w:cs="Arial"/>
        </w:rPr>
        <w:t xml:space="preserve">Il garantit en outre avoir obtenu les droits nécessaires à la diffusion de </w:t>
      </w:r>
      <w:r w:rsidR="00837A8A" w:rsidRPr="006F75A2">
        <w:rPr>
          <w:rFonts w:ascii="Arial" w:hAnsi="Arial" w:cs="Arial"/>
        </w:rPr>
        <w:t>l’</w:t>
      </w:r>
      <w:r w:rsidR="00837A8A" w:rsidRPr="006F75A2">
        <w:rPr>
          <w:rFonts w:ascii="Arial" w:hAnsi="Arial" w:cs="Arial"/>
          <w:u w:val="single"/>
        </w:rPr>
        <w:t>œuvre</w:t>
      </w:r>
      <w:r w:rsidRPr="006F75A2">
        <w:rPr>
          <w:rFonts w:ascii="Arial" w:hAnsi="Arial" w:cs="Arial"/>
        </w:rPr>
        <w:t xml:space="preserve"> dans les conditions prévues au présent contrat, en particulier toutes les autorisations écrites nécessaires des titulaires des droits sur les œuvres</w:t>
      </w:r>
      <w:r w:rsidR="00B97DC8" w:rsidRPr="006F75A2">
        <w:rPr>
          <w:rFonts w:ascii="Arial" w:hAnsi="Arial" w:cs="Arial"/>
        </w:rPr>
        <w:t xml:space="preserve"> </w:t>
      </w:r>
      <w:r w:rsidRPr="006F75A2">
        <w:rPr>
          <w:rFonts w:ascii="Arial" w:hAnsi="Arial" w:cs="Arial"/>
        </w:rPr>
        <w:t xml:space="preserve">reproduites partiellement ou intégralement (textes, illustrations, extraits multimédia, etc.) </w:t>
      </w:r>
      <w:r w:rsidR="00837A8A" w:rsidRPr="006F75A2">
        <w:rPr>
          <w:rFonts w:ascii="Arial" w:hAnsi="Arial" w:cs="Arial"/>
        </w:rPr>
        <w:t xml:space="preserve">et informe, le cas échéant, le </w:t>
      </w:r>
      <w:r w:rsidR="00837A8A" w:rsidRPr="006F75A2">
        <w:rPr>
          <w:rFonts w:ascii="Arial" w:hAnsi="Arial" w:cs="Arial"/>
          <w:u w:val="single"/>
        </w:rPr>
        <w:t>d</w:t>
      </w:r>
      <w:r w:rsidRPr="006F75A2">
        <w:rPr>
          <w:rFonts w:ascii="Arial" w:hAnsi="Arial" w:cs="Arial"/>
          <w:u w:val="single"/>
        </w:rPr>
        <w:t>iffuseur</w:t>
      </w:r>
      <w:r w:rsidRPr="006F75A2">
        <w:rPr>
          <w:rFonts w:ascii="Arial" w:hAnsi="Arial" w:cs="Arial"/>
        </w:rPr>
        <w:t xml:space="preserve"> des documents contenus dans </w:t>
      </w:r>
      <w:r w:rsidR="00837A8A" w:rsidRPr="006F75A2">
        <w:rPr>
          <w:rFonts w:ascii="Arial" w:hAnsi="Arial" w:cs="Arial"/>
        </w:rPr>
        <w:t>l’</w:t>
      </w:r>
      <w:r w:rsidR="00837A8A" w:rsidRPr="006F75A2">
        <w:rPr>
          <w:rFonts w:ascii="Arial" w:hAnsi="Arial" w:cs="Arial"/>
          <w:u w:val="single"/>
        </w:rPr>
        <w:t>œuvre</w:t>
      </w:r>
      <w:r w:rsidRPr="006F75A2">
        <w:rPr>
          <w:rFonts w:ascii="Arial" w:hAnsi="Arial" w:cs="Arial"/>
          <w:u w:val="single"/>
        </w:rPr>
        <w:t xml:space="preserve"> </w:t>
      </w:r>
      <w:r w:rsidRPr="006F75A2">
        <w:rPr>
          <w:rFonts w:ascii="Arial" w:hAnsi="Arial" w:cs="Arial"/>
        </w:rPr>
        <w:t>pour lesquels il n’aurait pas obtenu les droits et qui ne pourraient pas bénéficier des dispositions de l’article L.122-5 du Code de la Propriété Intellectuelle. Dan</w:t>
      </w:r>
      <w:r w:rsidR="00F352E3" w:rsidRPr="006F75A2">
        <w:rPr>
          <w:rFonts w:ascii="Arial" w:hAnsi="Arial" w:cs="Arial"/>
        </w:rPr>
        <w:t>s ce cas, l'</w:t>
      </w:r>
      <w:r w:rsidR="00F352E3" w:rsidRPr="006F75A2">
        <w:rPr>
          <w:rFonts w:ascii="Arial" w:hAnsi="Arial" w:cs="Arial"/>
          <w:u w:val="single"/>
        </w:rPr>
        <w:t>a</w:t>
      </w:r>
      <w:r w:rsidR="00837A8A" w:rsidRPr="006F75A2">
        <w:rPr>
          <w:rFonts w:ascii="Arial" w:hAnsi="Arial" w:cs="Arial"/>
          <w:u w:val="single"/>
        </w:rPr>
        <w:t>uteur</w:t>
      </w:r>
      <w:r w:rsidR="00837A8A" w:rsidRPr="006F75A2">
        <w:rPr>
          <w:rFonts w:ascii="Arial" w:hAnsi="Arial" w:cs="Arial"/>
        </w:rPr>
        <w:t xml:space="preserve"> fournira au </w:t>
      </w:r>
      <w:r w:rsidR="00837A8A" w:rsidRPr="006F75A2">
        <w:rPr>
          <w:rFonts w:ascii="Arial" w:hAnsi="Arial" w:cs="Arial"/>
          <w:u w:val="single"/>
        </w:rPr>
        <w:t>d</w:t>
      </w:r>
      <w:r w:rsidRPr="006F75A2">
        <w:rPr>
          <w:rFonts w:ascii="Arial" w:hAnsi="Arial" w:cs="Arial"/>
          <w:u w:val="single"/>
        </w:rPr>
        <w:t>iffuseur</w:t>
      </w:r>
      <w:r w:rsidRPr="006F75A2">
        <w:rPr>
          <w:rFonts w:ascii="Arial" w:hAnsi="Arial" w:cs="Arial"/>
        </w:rPr>
        <w:t xml:space="preserve"> une version de </w:t>
      </w:r>
      <w:r w:rsidR="00837A8A" w:rsidRPr="006F75A2">
        <w:rPr>
          <w:rFonts w:ascii="Arial" w:hAnsi="Arial" w:cs="Arial"/>
        </w:rPr>
        <w:t xml:space="preserve">l’œuvre </w:t>
      </w:r>
      <w:r w:rsidRPr="006F75A2">
        <w:rPr>
          <w:rFonts w:ascii="Arial" w:hAnsi="Arial" w:cs="Arial"/>
        </w:rPr>
        <w:t>amputée des documents pour lesquels les droits n'auront pas été obtenus</w:t>
      </w:r>
      <w:r w:rsidR="00B97DC8" w:rsidRPr="006F75A2">
        <w:rPr>
          <w:rFonts w:ascii="Arial" w:hAnsi="Arial" w:cs="Arial"/>
        </w:rPr>
        <w:t>,</w:t>
      </w:r>
      <w:r w:rsidRPr="006F75A2">
        <w:rPr>
          <w:rFonts w:ascii="Arial" w:hAnsi="Arial" w:cs="Arial"/>
        </w:rPr>
        <w:t xml:space="preserve"> qui pourra être utilisée comme vers</w:t>
      </w:r>
      <w:r w:rsidR="00837A8A" w:rsidRPr="006F75A2">
        <w:rPr>
          <w:rFonts w:ascii="Arial" w:hAnsi="Arial" w:cs="Arial"/>
        </w:rPr>
        <w:t>ion de diffusion. En cas de non-</w:t>
      </w:r>
      <w:r w:rsidRPr="006F75A2">
        <w:rPr>
          <w:rFonts w:ascii="Arial" w:hAnsi="Arial" w:cs="Arial"/>
        </w:rPr>
        <w:t>respe</w:t>
      </w:r>
      <w:r w:rsidR="00F352E3" w:rsidRPr="006F75A2">
        <w:rPr>
          <w:rFonts w:ascii="Arial" w:hAnsi="Arial" w:cs="Arial"/>
        </w:rPr>
        <w:t xml:space="preserve">ct de cette clause, le </w:t>
      </w:r>
      <w:r w:rsidR="00F352E3" w:rsidRPr="006F75A2">
        <w:rPr>
          <w:rFonts w:ascii="Arial" w:hAnsi="Arial" w:cs="Arial"/>
          <w:u w:val="single"/>
        </w:rPr>
        <w:t>d</w:t>
      </w:r>
      <w:r w:rsidRPr="006F75A2">
        <w:rPr>
          <w:rFonts w:ascii="Arial" w:hAnsi="Arial" w:cs="Arial"/>
          <w:u w:val="single"/>
        </w:rPr>
        <w:t>iffuseur</w:t>
      </w:r>
      <w:r w:rsidRPr="006F75A2">
        <w:rPr>
          <w:rFonts w:ascii="Arial" w:hAnsi="Arial" w:cs="Arial"/>
        </w:rPr>
        <w:t xml:space="preserve"> se réserve le droit de refuser, suspendre ou arrêter la diffusion de tout ou partie de </w:t>
      </w:r>
      <w:r w:rsidR="00837A8A" w:rsidRPr="006F75A2">
        <w:rPr>
          <w:rFonts w:ascii="Arial" w:hAnsi="Arial" w:cs="Arial"/>
        </w:rPr>
        <w:t>l’</w:t>
      </w:r>
      <w:r w:rsidR="00837A8A" w:rsidRPr="006F75A2">
        <w:rPr>
          <w:rFonts w:ascii="Arial" w:hAnsi="Arial" w:cs="Arial"/>
          <w:u w:val="single"/>
        </w:rPr>
        <w:t>œuvre</w:t>
      </w:r>
      <w:r w:rsidR="00837A8A" w:rsidRPr="006F75A2">
        <w:rPr>
          <w:rFonts w:ascii="Arial" w:hAnsi="Arial" w:cs="Arial"/>
        </w:rPr>
        <w:t xml:space="preserve"> </w:t>
      </w:r>
      <w:r w:rsidRPr="006F75A2">
        <w:rPr>
          <w:rFonts w:ascii="Arial" w:hAnsi="Arial" w:cs="Arial"/>
        </w:rPr>
        <w:t>concernée dès connaissance du caractère manifestement illicite du contenu en cause.</w:t>
      </w:r>
    </w:p>
    <w:p w:rsidR="00B97DC8" w:rsidRPr="006F75A2" w:rsidRDefault="00B97DC8" w:rsidP="00F352E3">
      <w:pPr>
        <w:jc w:val="both"/>
        <w:rPr>
          <w:rFonts w:ascii="Arial" w:hAnsi="Arial" w:cs="Arial"/>
        </w:rPr>
      </w:pPr>
    </w:p>
    <w:p w:rsidR="00B97DC8" w:rsidRPr="006F75A2" w:rsidRDefault="00B97DC8" w:rsidP="00532F5A">
      <w:pPr>
        <w:jc w:val="both"/>
        <w:rPr>
          <w:rFonts w:ascii="Arial" w:hAnsi="Arial" w:cs="Arial"/>
        </w:rPr>
      </w:pPr>
      <w:r w:rsidRPr="006F75A2">
        <w:rPr>
          <w:rFonts w:ascii="Arial" w:hAnsi="Arial" w:cs="Arial"/>
        </w:rPr>
        <w:t>Par respect de droits d'auteurs, la version diffusée sur internet est une version partielle (incomplète) de la thèse</w:t>
      </w:r>
    </w:p>
    <w:p w:rsidR="00B97DC8" w:rsidRPr="006F75A2" w:rsidRDefault="00B97DC8" w:rsidP="00532F5A">
      <w:pPr>
        <w:jc w:val="both"/>
        <w:rPr>
          <w:rFonts w:ascii="Arial" w:hAnsi="Arial" w:cs="Arial"/>
        </w:rPr>
      </w:pPr>
      <w:r w:rsidRPr="00532F5A">
        <w:rPr>
          <w:rFonts w:ascii="Arial" w:hAnsi="Arial" w:cs="Arial"/>
        </w:rPr>
        <w:t xml:space="preserve"> </w:t>
      </w:r>
      <w:r w:rsidRPr="006F75A2">
        <w:rPr>
          <w:rFonts w:ascii="Arial" w:hAnsi="Arial" w:cs="Arial"/>
        </w:rPr>
        <w:t xml:space="preserve">oui </w:t>
      </w:r>
      <w:r w:rsidR="00983133" w:rsidRPr="00532F5A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983133" w:rsidRPr="00532F5A">
        <w:rPr>
          <w:rFonts w:ascii="Arial" w:hAnsi="Arial" w:cs="Arial"/>
        </w:rPr>
        <w:instrText xml:space="preserve"> FORMCHECKBOX </w:instrText>
      </w:r>
      <w:r w:rsidR="00B110A4">
        <w:rPr>
          <w:rFonts w:ascii="Arial" w:hAnsi="Arial" w:cs="Arial"/>
        </w:rPr>
      </w:r>
      <w:r w:rsidR="00B110A4">
        <w:rPr>
          <w:rFonts w:ascii="Arial" w:hAnsi="Arial" w:cs="Arial"/>
        </w:rPr>
        <w:fldChar w:fldCharType="separate"/>
      </w:r>
      <w:r w:rsidR="00983133" w:rsidRPr="00532F5A">
        <w:rPr>
          <w:rFonts w:ascii="Arial" w:hAnsi="Arial" w:cs="Arial"/>
        </w:rPr>
        <w:fldChar w:fldCharType="end"/>
      </w:r>
      <w:r w:rsidR="00983133" w:rsidRPr="00532F5A">
        <w:rPr>
          <w:rFonts w:ascii="Arial" w:hAnsi="Arial" w:cs="Arial"/>
        </w:rPr>
        <w:t xml:space="preserve"> </w:t>
      </w:r>
      <w:r w:rsidRPr="006F75A2">
        <w:rPr>
          <w:rFonts w:ascii="Arial" w:hAnsi="Arial" w:cs="Arial"/>
        </w:rPr>
        <w:t xml:space="preserve">non </w:t>
      </w:r>
      <w:r w:rsidR="00983133" w:rsidRPr="00532F5A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983133" w:rsidRPr="00532F5A">
        <w:rPr>
          <w:rFonts w:ascii="Arial" w:hAnsi="Arial" w:cs="Arial"/>
        </w:rPr>
        <w:instrText xml:space="preserve"> FORMCHECKBOX </w:instrText>
      </w:r>
      <w:r w:rsidR="00B110A4">
        <w:rPr>
          <w:rFonts w:ascii="Arial" w:hAnsi="Arial" w:cs="Arial"/>
        </w:rPr>
      </w:r>
      <w:r w:rsidR="00B110A4">
        <w:rPr>
          <w:rFonts w:ascii="Arial" w:hAnsi="Arial" w:cs="Arial"/>
        </w:rPr>
        <w:fldChar w:fldCharType="separate"/>
      </w:r>
      <w:r w:rsidR="00983133" w:rsidRPr="00532F5A">
        <w:rPr>
          <w:rFonts w:ascii="Arial" w:hAnsi="Arial" w:cs="Arial"/>
        </w:rPr>
        <w:fldChar w:fldCharType="end"/>
      </w:r>
      <w:r w:rsidRPr="006F75A2">
        <w:rPr>
          <w:rFonts w:ascii="Arial" w:hAnsi="Arial" w:cs="Arial"/>
        </w:rPr>
        <w:t xml:space="preserve">  </w:t>
      </w:r>
    </w:p>
    <w:p w:rsidR="00B97DC8" w:rsidRPr="006F75A2" w:rsidRDefault="00B97DC8" w:rsidP="00F352E3">
      <w:pPr>
        <w:jc w:val="both"/>
        <w:rPr>
          <w:rFonts w:ascii="Arial" w:hAnsi="Arial" w:cs="Arial"/>
        </w:rPr>
      </w:pP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837A8A" w:rsidP="00837A8A">
      <w:pPr>
        <w:jc w:val="both"/>
        <w:rPr>
          <w:rFonts w:ascii="Arial" w:hAnsi="Arial" w:cs="Arial"/>
        </w:rPr>
      </w:pPr>
      <w:r w:rsidRPr="006F75A2">
        <w:rPr>
          <w:rFonts w:ascii="Arial" w:hAnsi="Arial" w:cs="Arial"/>
        </w:rPr>
        <w:t xml:space="preserve">Le </w:t>
      </w:r>
      <w:r w:rsidRPr="006F75A2">
        <w:rPr>
          <w:rFonts w:ascii="Arial" w:hAnsi="Arial" w:cs="Arial"/>
          <w:u w:val="single"/>
        </w:rPr>
        <w:t>d</w:t>
      </w:r>
      <w:r w:rsidR="00427720" w:rsidRPr="006F75A2">
        <w:rPr>
          <w:rFonts w:ascii="Arial" w:hAnsi="Arial" w:cs="Arial"/>
          <w:u w:val="single"/>
        </w:rPr>
        <w:t>iffuseur</w:t>
      </w:r>
      <w:r w:rsidR="00427720" w:rsidRPr="006F75A2">
        <w:rPr>
          <w:rFonts w:ascii="Arial" w:hAnsi="Arial" w:cs="Arial"/>
        </w:rPr>
        <w:t xml:space="preserve"> ne pourra être tenu pour responsable de représentation illégal</w:t>
      </w:r>
      <w:r w:rsidRPr="006F75A2">
        <w:rPr>
          <w:rFonts w:ascii="Arial" w:hAnsi="Arial" w:cs="Arial"/>
        </w:rPr>
        <w:t>e de documents pour lesquels l’</w:t>
      </w:r>
      <w:r w:rsidRPr="006F75A2">
        <w:rPr>
          <w:rFonts w:ascii="Arial" w:hAnsi="Arial" w:cs="Arial"/>
          <w:u w:val="single"/>
        </w:rPr>
        <w:t>a</w:t>
      </w:r>
      <w:r w:rsidR="00427720" w:rsidRPr="006F75A2">
        <w:rPr>
          <w:rFonts w:ascii="Arial" w:hAnsi="Arial" w:cs="Arial"/>
          <w:u w:val="single"/>
        </w:rPr>
        <w:t>uteur</w:t>
      </w:r>
      <w:r w:rsidR="00427720" w:rsidRPr="006F75A2">
        <w:rPr>
          <w:rFonts w:ascii="Arial" w:hAnsi="Arial" w:cs="Arial"/>
        </w:rPr>
        <w:t xml:space="preserve"> n’aurait pas signalé qu’il n’en avait pas acquis les droits, ni de la violation d’un éventuel contrat d’édition antérieur non signalé par l’</w:t>
      </w:r>
      <w:r w:rsidRPr="006F75A2">
        <w:rPr>
          <w:rFonts w:ascii="Arial" w:hAnsi="Arial" w:cs="Arial"/>
          <w:u w:val="single"/>
        </w:rPr>
        <w:t>a</w:t>
      </w:r>
      <w:r w:rsidR="00427720" w:rsidRPr="006F75A2">
        <w:rPr>
          <w:rFonts w:ascii="Arial" w:hAnsi="Arial" w:cs="Arial"/>
          <w:u w:val="single"/>
        </w:rPr>
        <w:t>uteur</w:t>
      </w:r>
      <w:r w:rsidR="00427720" w:rsidRPr="006F75A2">
        <w:rPr>
          <w:rFonts w:ascii="Arial" w:hAnsi="Arial" w:cs="Arial"/>
        </w:rPr>
        <w:t>.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837A8A" w:rsidP="00837A8A">
      <w:pPr>
        <w:jc w:val="both"/>
        <w:rPr>
          <w:rFonts w:ascii="Arial" w:hAnsi="Arial" w:cs="Arial"/>
        </w:rPr>
      </w:pPr>
      <w:r w:rsidRPr="006F75A2">
        <w:rPr>
          <w:rFonts w:ascii="Arial" w:hAnsi="Arial" w:cs="Arial"/>
        </w:rPr>
        <w:t>L’</w:t>
      </w:r>
      <w:r w:rsidRPr="006F75A2">
        <w:rPr>
          <w:rFonts w:ascii="Arial" w:hAnsi="Arial" w:cs="Arial"/>
          <w:u w:val="single"/>
        </w:rPr>
        <w:t>a</w:t>
      </w:r>
      <w:r w:rsidR="00427720" w:rsidRPr="006F75A2">
        <w:rPr>
          <w:rFonts w:ascii="Arial" w:hAnsi="Arial" w:cs="Arial"/>
          <w:u w:val="single"/>
        </w:rPr>
        <w:t>uteur</w:t>
      </w:r>
      <w:r w:rsidR="00427720" w:rsidRPr="006F75A2">
        <w:rPr>
          <w:rFonts w:ascii="Arial" w:hAnsi="Arial" w:cs="Arial"/>
        </w:rPr>
        <w:t xml:space="preserve"> est personnellement responsable t</w:t>
      </w:r>
      <w:r w:rsidRPr="006F75A2">
        <w:rPr>
          <w:rFonts w:ascii="Arial" w:hAnsi="Arial" w:cs="Arial"/>
        </w:rPr>
        <w:t xml:space="preserve">ant vis-à-vis des tiers que du </w:t>
      </w:r>
      <w:r w:rsidRPr="006F75A2">
        <w:rPr>
          <w:rFonts w:ascii="Arial" w:hAnsi="Arial" w:cs="Arial"/>
          <w:u w:val="single"/>
        </w:rPr>
        <w:t>d</w:t>
      </w:r>
      <w:r w:rsidR="00427720" w:rsidRPr="006F75A2">
        <w:rPr>
          <w:rFonts w:ascii="Arial" w:hAnsi="Arial" w:cs="Arial"/>
          <w:u w:val="single"/>
        </w:rPr>
        <w:t>iffuseur</w:t>
      </w:r>
      <w:r w:rsidR="00427720" w:rsidRPr="006F75A2">
        <w:rPr>
          <w:rFonts w:ascii="Arial" w:hAnsi="Arial" w:cs="Arial"/>
        </w:rPr>
        <w:t xml:space="preserve"> du </w:t>
      </w:r>
      <w:r w:rsidRPr="006F75A2">
        <w:rPr>
          <w:rFonts w:ascii="Arial" w:hAnsi="Arial" w:cs="Arial"/>
        </w:rPr>
        <w:t>non-respect</w:t>
      </w:r>
      <w:r w:rsidR="00427720" w:rsidRPr="006F75A2">
        <w:rPr>
          <w:rFonts w:ascii="Arial" w:hAnsi="Arial" w:cs="Arial"/>
        </w:rPr>
        <w:t xml:space="preserve"> des stipulations énoncées ci-dessus et s’engage donc à garantir imméd</w:t>
      </w:r>
      <w:r w:rsidRPr="006F75A2">
        <w:rPr>
          <w:rFonts w:ascii="Arial" w:hAnsi="Arial" w:cs="Arial"/>
        </w:rPr>
        <w:t xml:space="preserve">iatement et relever indemne le </w:t>
      </w:r>
      <w:r w:rsidRPr="006F75A2">
        <w:rPr>
          <w:rFonts w:ascii="Arial" w:hAnsi="Arial" w:cs="Arial"/>
          <w:u w:val="single"/>
        </w:rPr>
        <w:t>d</w:t>
      </w:r>
      <w:r w:rsidR="00427720" w:rsidRPr="006F75A2">
        <w:rPr>
          <w:rFonts w:ascii="Arial" w:hAnsi="Arial" w:cs="Arial"/>
          <w:u w:val="single"/>
        </w:rPr>
        <w:t>iffuseur</w:t>
      </w:r>
      <w:r w:rsidR="00427720" w:rsidRPr="006F75A2">
        <w:rPr>
          <w:rFonts w:ascii="Arial" w:hAnsi="Arial" w:cs="Arial"/>
        </w:rPr>
        <w:t xml:space="preserve"> contre toute action, réclamation ou revendication susceptible d’en découler</w:t>
      </w:r>
      <w:r w:rsidRPr="006F75A2">
        <w:rPr>
          <w:rFonts w:ascii="Arial" w:hAnsi="Arial" w:cs="Arial"/>
        </w:rPr>
        <w:t>.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820C80" w:rsidRPr="006F75A2" w:rsidRDefault="00820C80" w:rsidP="00427720">
      <w:pPr>
        <w:rPr>
          <w:rFonts w:ascii="Arial" w:hAnsi="Arial" w:cs="Arial"/>
        </w:rPr>
      </w:pPr>
    </w:p>
    <w:p w:rsidR="00820C80" w:rsidRPr="006F75A2" w:rsidRDefault="00820C80" w:rsidP="00820C80">
      <w:pPr>
        <w:rPr>
          <w:rFonts w:ascii="Arial" w:hAnsi="Arial" w:cs="Arial"/>
          <w:u w:val="single"/>
        </w:rPr>
      </w:pPr>
      <w:r w:rsidRPr="006F75A2">
        <w:rPr>
          <w:rFonts w:ascii="Arial" w:hAnsi="Arial" w:cs="Arial"/>
          <w:u w:val="single"/>
        </w:rPr>
        <w:t>Article 7 :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427720" w:rsidP="00837A8A">
      <w:pPr>
        <w:rPr>
          <w:rFonts w:ascii="Arial" w:hAnsi="Arial" w:cs="Arial"/>
        </w:rPr>
      </w:pPr>
      <w:r w:rsidRPr="006F75A2">
        <w:rPr>
          <w:rFonts w:ascii="Arial" w:hAnsi="Arial" w:cs="Arial"/>
        </w:rPr>
        <w:t xml:space="preserve">Le </w:t>
      </w:r>
      <w:r w:rsidR="00837A8A" w:rsidRPr="006F75A2">
        <w:rPr>
          <w:rFonts w:ascii="Arial" w:hAnsi="Arial" w:cs="Arial"/>
          <w:u w:val="single"/>
        </w:rPr>
        <w:t>d</w:t>
      </w:r>
      <w:r w:rsidRPr="006F75A2">
        <w:rPr>
          <w:rFonts w:ascii="Arial" w:hAnsi="Arial" w:cs="Arial"/>
          <w:u w:val="single"/>
        </w:rPr>
        <w:t>iffuseur</w:t>
      </w:r>
      <w:r w:rsidRPr="006F75A2">
        <w:rPr>
          <w:rFonts w:ascii="Arial" w:hAnsi="Arial" w:cs="Arial"/>
        </w:rPr>
        <w:t xml:space="preserve"> ne retire aucun bénéfice de la diffusion de </w:t>
      </w:r>
      <w:r w:rsidR="00837A8A" w:rsidRPr="006F75A2">
        <w:rPr>
          <w:rFonts w:ascii="Arial" w:hAnsi="Arial" w:cs="Arial"/>
        </w:rPr>
        <w:t>l’</w:t>
      </w:r>
      <w:r w:rsidR="00837A8A" w:rsidRPr="006F75A2">
        <w:rPr>
          <w:rFonts w:ascii="Arial" w:hAnsi="Arial" w:cs="Arial"/>
          <w:u w:val="single"/>
        </w:rPr>
        <w:t>œuvre</w:t>
      </w:r>
      <w:r w:rsidRPr="006F75A2">
        <w:rPr>
          <w:rFonts w:ascii="Arial" w:hAnsi="Arial" w:cs="Arial"/>
        </w:rPr>
        <w:t xml:space="preserve"> du fait du présent contrat.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820C80" w:rsidRPr="006F75A2" w:rsidRDefault="00820C80" w:rsidP="00427720">
      <w:pPr>
        <w:rPr>
          <w:rFonts w:ascii="Arial" w:hAnsi="Arial" w:cs="Arial"/>
        </w:rPr>
      </w:pPr>
    </w:p>
    <w:p w:rsidR="00820C80" w:rsidRPr="006F75A2" w:rsidRDefault="00820C80" w:rsidP="00820C80">
      <w:pPr>
        <w:rPr>
          <w:rFonts w:ascii="Arial" w:hAnsi="Arial" w:cs="Arial"/>
          <w:u w:val="single"/>
        </w:rPr>
      </w:pPr>
      <w:r w:rsidRPr="006F75A2">
        <w:rPr>
          <w:rFonts w:ascii="Arial" w:hAnsi="Arial" w:cs="Arial"/>
          <w:u w:val="single"/>
        </w:rPr>
        <w:t>Article 8 :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837A8A" w:rsidP="00837A8A">
      <w:pPr>
        <w:rPr>
          <w:rFonts w:ascii="Arial" w:hAnsi="Arial" w:cs="Arial"/>
        </w:rPr>
      </w:pPr>
      <w:r w:rsidRPr="006F75A2">
        <w:rPr>
          <w:rFonts w:ascii="Arial" w:hAnsi="Arial" w:cs="Arial"/>
        </w:rPr>
        <w:t xml:space="preserve">Le </w:t>
      </w:r>
      <w:r w:rsidRPr="006F75A2">
        <w:rPr>
          <w:rFonts w:ascii="Arial" w:hAnsi="Arial" w:cs="Arial"/>
          <w:u w:val="single"/>
        </w:rPr>
        <w:t>d</w:t>
      </w:r>
      <w:r w:rsidR="00427720" w:rsidRPr="006F75A2">
        <w:rPr>
          <w:rFonts w:ascii="Arial" w:hAnsi="Arial" w:cs="Arial"/>
          <w:u w:val="single"/>
        </w:rPr>
        <w:t>iffuseur</w:t>
      </w:r>
      <w:r w:rsidR="00427720" w:rsidRPr="006F75A2">
        <w:rPr>
          <w:rFonts w:ascii="Arial" w:hAnsi="Arial" w:cs="Arial"/>
        </w:rPr>
        <w:t xml:space="preserve"> s’engage dans tous les cas où il ferait usage de l’autorisation de diffusion, à faire figurer au regard du titre de </w:t>
      </w:r>
      <w:r w:rsidRPr="006F75A2">
        <w:rPr>
          <w:rFonts w:ascii="Arial" w:hAnsi="Arial" w:cs="Arial"/>
        </w:rPr>
        <w:t>l’</w:t>
      </w:r>
      <w:r w:rsidRPr="006F75A2">
        <w:rPr>
          <w:rFonts w:ascii="Arial" w:hAnsi="Arial" w:cs="Arial"/>
          <w:u w:val="single"/>
        </w:rPr>
        <w:t>œuvre</w:t>
      </w:r>
      <w:r w:rsidR="00427720" w:rsidRPr="006F75A2">
        <w:rPr>
          <w:rFonts w:ascii="Arial" w:hAnsi="Arial" w:cs="Arial"/>
        </w:rPr>
        <w:t>, le no</w:t>
      </w:r>
      <w:r w:rsidRPr="006F75A2">
        <w:rPr>
          <w:rFonts w:ascii="Arial" w:hAnsi="Arial" w:cs="Arial"/>
        </w:rPr>
        <w:t>m de l’</w:t>
      </w:r>
      <w:r w:rsidRPr="006F75A2">
        <w:rPr>
          <w:rFonts w:ascii="Arial" w:hAnsi="Arial" w:cs="Arial"/>
          <w:u w:val="single"/>
        </w:rPr>
        <w:t>a</w:t>
      </w:r>
      <w:r w:rsidR="00427720" w:rsidRPr="006F75A2">
        <w:rPr>
          <w:rFonts w:ascii="Arial" w:hAnsi="Arial" w:cs="Arial"/>
          <w:u w:val="single"/>
        </w:rPr>
        <w:t>uteur</w:t>
      </w:r>
      <w:r w:rsidR="00427720" w:rsidRPr="006F75A2">
        <w:rPr>
          <w:rFonts w:ascii="Arial" w:hAnsi="Arial" w:cs="Arial"/>
        </w:rPr>
        <w:t>.</w:t>
      </w:r>
    </w:p>
    <w:p w:rsidR="00427720" w:rsidRPr="006F75A2" w:rsidRDefault="00427720" w:rsidP="00837A8A">
      <w:pPr>
        <w:jc w:val="both"/>
        <w:rPr>
          <w:rFonts w:ascii="Arial" w:hAnsi="Arial" w:cs="Arial"/>
        </w:rPr>
      </w:pPr>
    </w:p>
    <w:p w:rsidR="00427720" w:rsidRPr="006F75A2" w:rsidRDefault="00837A8A" w:rsidP="00F352E3">
      <w:pPr>
        <w:jc w:val="both"/>
        <w:rPr>
          <w:rFonts w:ascii="Arial" w:hAnsi="Arial" w:cs="Arial"/>
        </w:rPr>
      </w:pPr>
      <w:r w:rsidRPr="006F75A2">
        <w:rPr>
          <w:rFonts w:ascii="Arial" w:hAnsi="Arial" w:cs="Arial"/>
        </w:rPr>
        <w:t xml:space="preserve">Le </w:t>
      </w:r>
      <w:r w:rsidRPr="006F75A2">
        <w:rPr>
          <w:rFonts w:ascii="Arial" w:hAnsi="Arial" w:cs="Arial"/>
          <w:u w:val="single"/>
        </w:rPr>
        <w:t>d</w:t>
      </w:r>
      <w:r w:rsidR="00427720" w:rsidRPr="006F75A2">
        <w:rPr>
          <w:rFonts w:ascii="Arial" w:hAnsi="Arial" w:cs="Arial"/>
          <w:u w:val="single"/>
        </w:rPr>
        <w:t>iffuseur</w:t>
      </w:r>
      <w:r w:rsidR="00427720" w:rsidRPr="006F75A2">
        <w:rPr>
          <w:rFonts w:ascii="Arial" w:hAnsi="Arial" w:cs="Arial"/>
        </w:rPr>
        <w:t xml:space="preserve"> s’engage également en ces cas à faire apparaître, dans la mesure du possible, sur les </w:t>
      </w:r>
      <w:proofErr w:type="spellStart"/>
      <w:r w:rsidR="00427720" w:rsidRPr="006F75A2">
        <w:rPr>
          <w:rFonts w:ascii="Arial" w:hAnsi="Arial" w:cs="Arial"/>
        </w:rPr>
        <w:t>pages-écrans</w:t>
      </w:r>
      <w:proofErr w:type="spellEnd"/>
      <w:r w:rsidR="00427720" w:rsidRPr="006F75A2">
        <w:rPr>
          <w:rFonts w:ascii="Arial" w:hAnsi="Arial" w:cs="Arial"/>
        </w:rPr>
        <w:t xml:space="preserve"> accompagnant</w:t>
      </w:r>
      <w:r w:rsidRPr="006F75A2">
        <w:rPr>
          <w:rFonts w:ascii="Arial" w:hAnsi="Arial" w:cs="Arial"/>
        </w:rPr>
        <w:t xml:space="preserve"> l’</w:t>
      </w:r>
      <w:r w:rsidRPr="006F75A2">
        <w:rPr>
          <w:rFonts w:ascii="Arial" w:hAnsi="Arial" w:cs="Arial"/>
          <w:u w:val="single"/>
        </w:rPr>
        <w:t>œuvre</w:t>
      </w:r>
      <w:r w:rsidR="00427720" w:rsidRPr="006F75A2">
        <w:rPr>
          <w:rFonts w:ascii="Arial" w:hAnsi="Arial" w:cs="Arial"/>
        </w:rPr>
        <w:t>, l’indication du caractère réservé des droits de l’</w:t>
      </w:r>
      <w:r w:rsidR="00F352E3" w:rsidRPr="006F75A2">
        <w:rPr>
          <w:rFonts w:ascii="Arial" w:hAnsi="Arial" w:cs="Arial"/>
        </w:rPr>
        <w:t>a</w:t>
      </w:r>
      <w:r w:rsidR="00427720" w:rsidRPr="006F75A2">
        <w:rPr>
          <w:rFonts w:ascii="Arial" w:hAnsi="Arial" w:cs="Arial"/>
        </w:rPr>
        <w:t>uteur et l’interdiction de toute reproduction sans accord express de celui-ci.</w:t>
      </w:r>
    </w:p>
    <w:p w:rsidR="00427720" w:rsidRPr="006F75A2" w:rsidRDefault="00427720" w:rsidP="00837A8A">
      <w:pPr>
        <w:jc w:val="both"/>
        <w:rPr>
          <w:rFonts w:ascii="Arial" w:hAnsi="Arial" w:cs="Arial"/>
        </w:rPr>
      </w:pPr>
      <w:r w:rsidRPr="006F75A2">
        <w:rPr>
          <w:rFonts w:ascii="Arial" w:hAnsi="Arial" w:cs="Arial"/>
        </w:rPr>
        <w:t>L’</w:t>
      </w:r>
      <w:r w:rsidR="00837A8A" w:rsidRPr="006F75A2">
        <w:rPr>
          <w:rFonts w:ascii="Arial" w:hAnsi="Arial" w:cs="Arial"/>
          <w:u w:val="single"/>
        </w:rPr>
        <w:t>a</w:t>
      </w:r>
      <w:r w:rsidRPr="006F75A2">
        <w:rPr>
          <w:rFonts w:ascii="Arial" w:hAnsi="Arial" w:cs="Arial"/>
          <w:u w:val="single"/>
        </w:rPr>
        <w:t>uteur</w:t>
      </w:r>
      <w:r w:rsidRPr="006F75A2">
        <w:rPr>
          <w:rFonts w:ascii="Arial" w:hAnsi="Arial" w:cs="Arial"/>
        </w:rPr>
        <w:t xml:space="preserve"> est toutefois conscient du fait, au-delà de l’indication de l’interdiction, q</w:t>
      </w:r>
      <w:r w:rsidR="00F352E3" w:rsidRPr="006F75A2">
        <w:rPr>
          <w:rFonts w:ascii="Arial" w:hAnsi="Arial" w:cs="Arial"/>
        </w:rPr>
        <w:t xml:space="preserve">u’en l’état des techniques, le </w:t>
      </w:r>
      <w:r w:rsidR="00F352E3" w:rsidRPr="006F75A2">
        <w:rPr>
          <w:rFonts w:ascii="Arial" w:hAnsi="Arial" w:cs="Arial"/>
          <w:u w:val="single"/>
        </w:rPr>
        <w:t>d</w:t>
      </w:r>
      <w:r w:rsidRPr="006F75A2">
        <w:rPr>
          <w:rFonts w:ascii="Arial" w:hAnsi="Arial" w:cs="Arial"/>
          <w:u w:val="single"/>
        </w:rPr>
        <w:t>iffuseur</w:t>
      </w:r>
      <w:r w:rsidRPr="006F75A2">
        <w:rPr>
          <w:rFonts w:ascii="Arial" w:hAnsi="Arial" w:cs="Arial"/>
        </w:rPr>
        <w:t xml:space="preserve"> ne dispose pas des moyens permettant d’empêcher la consultation et/ou la reproduction matérielle, totale ou partielle, non autorisée de </w:t>
      </w:r>
      <w:r w:rsidR="00837A8A" w:rsidRPr="006F75A2">
        <w:rPr>
          <w:rFonts w:ascii="Arial" w:hAnsi="Arial" w:cs="Arial"/>
        </w:rPr>
        <w:t>l’œuvre</w:t>
      </w:r>
      <w:r w:rsidRPr="006F75A2">
        <w:rPr>
          <w:rFonts w:ascii="Arial" w:hAnsi="Arial" w:cs="Arial"/>
        </w:rPr>
        <w:t>.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837A8A" w:rsidP="00427720">
      <w:pPr>
        <w:rPr>
          <w:rFonts w:ascii="Arial" w:hAnsi="Arial" w:cs="Arial"/>
        </w:rPr>
      </w:pPr>
      <w:r w:rsidRPr="006F75A2">
        <w:rPr>
          <w:rFonts w:ascii="Arial" w:hAnsi="Arial" w:cs="Arial"/>
        </w:rPr>
        <w:t xml:space="preserve">Le </w:t>
      </w:r>
      <w:r w:rsidRPr="006F75A2">
        <w:rPr>
          <w:rFonts w:ascii="Arial" w:hAnsi="Arial" w:cs="Arial"/>
          <w:u w:val="single"/>
        </w:rPr>
        <w:t>d</w:t>
      </w:r>
      <w:r w:rsidR="00427720" w:rsidRPr="006F75A2">
        <w:rPr>
          <w:rFonts w:ascii="Arial" w:hAnsi="Arial" w:cs="Arial"/>
          <w:u w:val="single"/>
        </w:rPr>
        <w:t>iffuseur</w:t>
      </w:r>
      <w:r w:rsidR="00427720" w:rsidRPr="006F75A2">
        <w:rPr>
          <w:rFonts w:ascii="Arial" w:hAnsi="Arial" w:cs="Arial"/>
        </w:rPr>
        <w:t xml:space="preserve"> ne pourra être tenu pour responsable des agissements illégaux de tiers.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837A8A" w:rsidP="00837A8A">
      <w:pPr>
        <w:rPr>
          <w:rFonts w:ascii="Arial" w:hAnsi="Arial" w:cs="Arial"/>
        </w:rPr>
      </w:pPr>
      <w:r w:rsidRPr="006F75A2">
        <w:rPr>
          <w:rFonts w:ascii="Arial" w:hAnsi="Arial" w:cs="Arial"/>
        </w:rPr>
        <w:t>L’</w:t>
      </w:r>
      <w:r w:rsidRPr="006F75A2">
        <w:rPr>
          <w:rFonts w:ascii="Arial" w:hAnsi="Arial" w:cs="Arial"/>
          <w:u w:val="single"/>
        </w:rPr>
        <w:t>a</w:t>
      </w:r>
      <w:r w:rsidR="00427720" w:rsidRPr="006F75A2">
        <w:rPr>
          <w:rFonts w:ascii="Arial" w:hAnsi="Arial" w:cs="Arial"/>
          <w:u w:val="single"/>
        </w:rPr>
        <w:t>uteur</w:t>
      </w:r>
      <w:r w:rsidR="00427720" w:rsidRPr="006F75A2">
        <w:rPr>
          <w:rFonts w:ascii="Arial" w:hAnsi="Arial" w:cs="Arial"/>
        </w:rPr>
        <w:t xml:space="preserve"> conserve cependant tous ses droits d’ester en justice afin de protéger son droit d’auteur sur </w:t>
      </w:r>
      <w:r w:rsidRPr="006F75A2">
        <w:rPr>
          <w:rFonts w:ascii="Arial" w:hAnsi="Arial" w:cs="Arial"/>
        </w:rPr>
        <w:t>l’œuvre</w:t>
      </w:r>
      <w:r w:rsidR="00427720" w:rsidRPr="006F75A2">
        <w:rPr>
          <w:rFonts w:ascii="Arial" w:hAnsi="Arial" w:cs="Arial"/>
        </w:rPr>
        <w:t>.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820C80" w:rsidRPr="006F75A2" w:rsidRDefault="00820C80" w:rsidP="00427720">
      <w:pPr>
        <w:rPr>
          <w:rFonts w:ascii="Arial" w:hAnsi="Arial" w:cs="Arial"/>
        </w:rPr>
      </w:pPr>
    </w:p>
    <w:p w:rsidR="00820C80" w:rsidRPr="006F75A2" w:rsidRDefault="00820C80" w:rsidP="00820C80">
      <w:pPr>
        <w:rPr>
          <w:rFonts w:ascii="Arial" w:hAnsi="Arial" w:cs="Arial"/>
          <w:u w:val="single"/>
        </w:rPr>
      </w:pPr>
      <w:r w:rsidRPr="006F75A2">
        <w:rPr>
          <w:rFonts w:ascii="Arial" w:hAnsi="Arial" w:cs="Arial"/>
          <w:u w:val="single"/>
        </w:rPr>
        <w:t>Article 9 :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427720" w:rsidP="002E7994">
      <w:pPr>
        <w:rPr>
          <w:rFonts w:ascii="Arial" w:hAnsi="Arial" w:cs="Arial"/>
        </w:rPr>
      </w:pPr>
      <w:r w:rsidRPr="006F75A2">
        <w:rPr>
          <w:rFonts w:ascii="Arial" w:hAnsi="Arial" w:cs="Arial"/>
        </w:rPr>
        <w:t xml:space="preserve">Conformément aux règles d’accès aux documents administratifs, la diffusion de </w:t>
      </w:r>
      <w:r w:rsidR="00837A8A" w:rsidRPr="006F75A2">
        <w:rPr>
          <w:rFonts w:ascii="Arial" w:hAnsi="Arial" w:cs="Arial"/>
        </w:rPr>
        <w:t>l’</w:t>
      </w:r>
      <w:r w:rsidR="00837A8A" w:rsidRPr="006F75A2">
        <w:rPr>
          <w:rFonts w:ascii="Arial" w:hAnsi="Arial" w:cs="Arial"/>
          <w:u w:val="single"/>
        </w:rPr>
        <w:t>œuvre</w:t>
      </w:r>
      <w:r w:rsidRPr="006F75A2">
        <w:rPr>
          <w:rFonts w:ascii="Arial" w:hAnsi="Arial" w:cs="Arial"/>
        </w:rPr>
        <w:t xml:space="preserve"> par le </w:t>
      </w:r>
      <w:r w:rsidR="00837A8A" w:rsidRPr="006F75A2">
        <w:rPr>
          <w:rFonts w:ascii="Arial" w:hAnsi="Arial" w:cs="Arial"/>
          <w:u w:val="single"/>
        </w:rPr>
        <w:t>d</w:t>
      </w:r>
      <w:r w:rsidRPr="006F75A2">
        <w:rPr>
          <w:rFonts w:ascii="Arial" w:hAnsi="Arial" w:cs="Arial"/>
          <w:u w:val="single"/>
        </w:rPr>
        <w:t>iffuseur</w:t>
      </w:r>
      <w:r w:rsidRPr="006F75A2">
        <w:rPr>
          <w:rFonts w:ascii="Arial" w:hAnsi="Arial" w:cs="Arial"/>
        </w:rPr>
        <w:t xml:space="preserve"> ne sera effective qu’au terme de l’éventuelle période de confidentialité précitée, prononcée par le </w:t>
      </w:r>
      <w:r w:rsidR="002E7994" w:rsidRPr="006F75A2">
        <w:rPr>
          <w:rFonts w:ascii="Arial" w:hAnsi="Arial" w:cs="Arial"/>
        </w:rPr>
        <w:t xml:space="preserve">Directeur </w:t>
      </w:r>
      <w:r w:rsidRPr="006F75A2">
        <w:rPr>
          <w:rFonts w:ascii="Arial" w:hAnsi="Arial" w:cs="Arial"/>
        </w:rPr>
        <w:t xml:space="preserve">de </w:t>
      </w:r>
      <w:r w:rsidR="002E7994" w:rsidRPr="006F75A2">
        <w:rPr>
          <w:rFonts w:ascii="Arial" w:hAnsi="Arial" w:cs="Arial"/>
        </w:rPr>
        <w:t>l’École des hautes études en santé publique.</w:t>
      </w:r>
    </w:p>
    <w:p w:rsidR="002E7994" w:rsidRPr="006F75A2" w:rsidRDefault="002E7994" w:rsidP="002E7994">
      <w:pPr>
        <w:rPr>
          <w:rFonts w:ascii="Arial" w:hAnsi="Arial" w:cs="Arial"/>
        </w:rPr>
      </w:pPr>
    </w:p>
    <w:p w:rsidR="00B97DC8" w:rsidRDefault="00B97DC8" w:rsidP="002E7994">
      <w:pPr>
        <w:rPr>
          <w:rFonts w:ascii="Arial" w:hAnsi="Arial" w:cs="Arial"/>
        </w:rPr>
      </w:pPr>
    </w:p>
    <w:p w:rsidR="00532F5A" w:rsidRDefault="00532F5A" w:rsidP="002E7994">
      <w:pPr>
        <w:rPr>
          <w:rFonts w:ascii="Arial" w:hAnsi="Arial" w:cs="Arial"/>
        </w:rPr>
      </w:pPr>
    </w:p>
    <w:p w:rsidR="00532F5A" w:rsidRDefault="00532F5A" w:rsidP="002E7994">
      <w:pPr>
        <w:rPr>
          <w:rFonts w:ascii="Arial" w:hAnsi="Arial" w:cs="Arial"/>
        </w:rPr>
      </w:pPr>
    </w:p>
    <w:p w:rsidR="00532F5A" w:rsidRPr="006F75A2" w:rsidRDefault="00532F5A" w:rsidP="002E7994">
      <w:pPr>
        <w:rPr>
          <w:rFonts w:ascii="Arial" w:hAnsi="Arial" w:cs="Arial"/>
        </w:rPr>
      </w:pPr>
    </w:p>
    <w:p w:rsidR="00820C80" w:rsidRPr="006F75A2" w:rsidRDefault="00820C80" w:rsidP="00820C80">
      <w:pPr>
        <w:rPr>
          <w:rFonts w:ascii="Arial" w:hAnsi="Arial" w:cs="Arial"/>
          <w:u w:val="single"/>
        </w:rPr>
      </w:pPr>
      <w:r w:rsidRPr="006F75A2">
        <w:rPr>
          <w:rFonts w:ascii="Arial" w:hAnsi="Arial" w:cs="Arial"/>
          <w:u w:val="single"/>
        </w:rPr>
        <w:t>Article 10 :</w:t>
      </w:r>
    </w:p>
    <w:p w:rsidR="00427720" w:rsidRPr="006F75A2" w:rsidRDefault="00427720" w:rsidP="00837A8A">
      <w:pPr>
        <w:jc w:val="both"/>
        <w:rPr>
          <w:rFonts w:ascii="Arial" w:hAnsi="Arial" w:cs="Arial"/>
        </w:rPr>
      </w:pPr>
    </w:p>
    <w:p w:rsidR="00427720" w:rsidRPr="006F75A2" w:rsidRDefault="00427720" w:rsidP="00837A8A">
      <w:pPr>
        <w:jc w:val="both"/>
        <w:rPr>
          <w:rFonts w:ascii="Arial" w:hAnsi="Arial" w:cs="Arial"/>
        </w:rPr>
      </w:pPr>
      <w:r w:rsidRPr="006F75A2">
        <w:rPr>
          <w:rFonts w:ascii="Arial" w:hAnsi="Arial" w:cs="Arial"/>
        </w:rPr>
        <w:t>L’</w:t>
      </w:r>
      <w:r w:rsidR="00837A8A" w:rsidRPr="006F75A2">
        <w:rPr>
          <w:rFonts w:ascii="Arial" w:hAnsi="Arial" w:cs="Arial"/>
          <w:u w:val="single"/>
        </w:rPr>
        <w:t>a</w:t>
      </w:r>
      <w:r w:rsidRPr="006F75A2">
        <w:rPr>
          <w:rFonts w:ascii="Arial" w:hAnsi="Arial" w:cs="Arial"/>
          <w:u w:val="single"/>
        </w:rPr>
        <w:t>uteur</w:t>
      </w:r>
      <w:r w:rsidRPr="006F75A2">
        <w:rPr>
          <w:rFonts w:ascii="Arial" w:hAnsi="Arial" w:cs="Arial"/>
        </w:rPr>
        <w:t xml:space="preserve"> certifie que la version électronique de </w:t>
      </w:r>
      <w:r w:rsidR="00837A8A" w:rsidRPr="006F75A2">
        <w:rPr>
          <w:rFonts w:ascii="Arial" w:hAnsi="Arial" w:cs="Arial"/>
        </w:rPr>
        <w:t>l’</w:t>
      </w:r>
      <w:r w:rsidR="00837A8A" w:rsidRPr="006F75A2">
        <w:rPr>
          <w:rFonts w:ascii="Arial" w:hAnsi="Arial" w:cs="Arial"/>
          <w:u w:val="single"/>
        </w:rPr>
        <w:t>œuvre</w:t>
      </w:r>
      <w:r w:rsidR="00837A8A" w:rsidRPr="006F75A2">
        <w:rPr>
          <w:rFonts w:ascii="Arial" w:hAnsi="Arial" w:cs="Arial"/>
        </w:rPr>
        <w:t xml:space="preserve"> remise au </w:t>
      </w:r>
      <w:r w:rsidR="00837A8A" w:rsidRPr="006F75A2">
        <w:rPr>
          <w:rFonts w:ascii="Arial" w:hAnsi="Arial" w:cs="Arial"/>
          <w:u w:val="single"/>
        </w:rPr>
        <w:t>d</w:t>
      </w:r>
      <w:r w:rsidRPr="006F75A2">
        <w:rPr>
          <w:rFonts w:ascii="Arial" w:hAnsi="Arial" w:cs="Arial"/>
          <w:u w:val="single"/>
        </w:rPr>
        <w:t>iffuseur</w:t>
      </w:r>
      <w:r w:rsidRPr="006F75A2">
        <w:rPr>
          <w:rFonts w:ascii="Arial" w:hAnsi="Arial" w:cs="Arial"/>
        </w:rPr>
        <w:t xml:space="preserve"> dans le cadre du présent est conforme à la version officielle de son travail, approuvée par le jury de soutenance et pour laquelle les éventuelles corrections demandées auront été apportées, et objet du dépôt légal.</w:t>
      </w:r>
    </w:p>
    <w:p w:rsidR="00427720" w:rsidRPr="006F75A2" w:rsidRDefault="00427720" w:rsidP="00427720">
      <w:pPr>
        <w:rPr>
          <w:rFonts w:ascii="Arial" w:hAnsi="Arial" w:cs="Arial"/>
        </w:rPr>
      </w:pPr>
      <w:r w:rsidRPr="006F75A2">
        <w:rPr>
          <w:rFonts w:ascii="Arial" w:hAnsi="Arial" w:cs="Arial"/>
        </w:rPr>
        <w:t xml:space="preserve"> </w:t>
      </w:r>
    </w:p>
    <w:p w:rsidR="00820C80" w:rsidRPr="006F75A2" w:rsidRDefault="00820C80" w:rsidP="00427720">
      <w:pPr>
        <w:rPr>
          <w:rFonts w:ascii="Arial" w:hAnsi="Arial" w:cs="Arial"/>
        </w:rPr>
      </w:pPr>
    </w:p>
    <w:p w:rsidR="00820C80" w:rsidRPr="006F75A2" w:rsidRDefault="00820C80" w:rsidP="00820C80">
      <w:pPr>
        <w:rPr>
          <w:rFonts w:ascii="Arial" w:hAnsi="Arial" w:cs="Arial"/>
          <w:u w:val="single"/>
        </w:rPr>
      </w:pPr>
      <w:r w:rsidRPr="006F75A2">
        <w:rPr>
          <w:rFonts w:ascii="Arial" w:hAnsi="Arial" w:cs="Arial"/>
          <w:u w:val="single"/>
        </w:rPr>
        <w:t>Article 11 :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837A8A" w:rsidP="00837A8A">
      <w:pPr>
        <w:jc w:val="both"/>
        <w:rPr>
          <w:rFonts w:ascii="Arial" w:hAnsi="Arial" w:cs="Arial"/>
        </w:rPr>
      </w:pPr>
      <w:r w:rsidRPr="006F75A2">
        <w:rPr>
          <w:rFonts w:ascii="Arial" w:hAnsi="Arial" w:cs="Arial"/>
        </w:rPr>
        <w:t xml:space="preserve">Les autorisations données au </w:t>
      </w:r>
      <w:r w:rsidRPr="006F75A2">
        <w:rPr>
          <w:rFonts w:ascii="Arial" w:hAnsi="Arial" w:cs="Arial"/>
          <w:u w:val="single"/>
        </w:rPr>
        <w:t>d</w:t>
      </w:r>
      <w:r w:rsidR="00427720" w:rsidRPr="006F75A2">
        <w:rPr>
          <w:rFonts w:ascii="Arial" w:hAnsi="Arial" w:cs="Arial"/>
          <w:u w:val="single"/>
        </w:rPr>
        <w:t>iffuseur</w:t>
      </w:r>
      <w:r w:rsidR="00427720" w:rsidRPr="006F75A2">
        <w:rPr>
          <w:rFonts w:ascii="Arial" w:hAnsi="Arial" w:cs="Arial"/>
        </w:rPr>
        <w:t xml:space="preserve"> valent tant pour lui que pour tout établissement à caractère universitair</w:t>
      </w:r>
      <w:r w:rsidRPr="006F75A2">
        <w:rPr>
          <w:rFonts w:ascii="Arial" w:hAnsi="Arial" w:cs="Arial"/>
        </w:rPr>
        <w:t xml:space="preserve">e qui lui serait substitué. Le </w:t>
      </w:r>
      <w:r w:rsidRPr="006F75A2">
        <w:rPr>
          <w:rFonts w:ascii="Arial" w:hAnsi="Arial" w:cs="Arial"/>
          <w:u w:val="single"/>
        </w:rPr>
        <w:t>d</w:t>
      </w:r>
      <w:r w:rsidR="00427720" w:rsidRPr="006F75A2">
        <w:rPr>
          <w:rFonts w:ascii="Arial" w:hAnsi="Arial" w:cs="Arial"/>
          <w:u w:val="single"/>
        </w:rPr>
        <w:t>iffuseur</w:t>
      </w:r>
      <w:r w:rsidR="00427720" w:rsidRPr="006F75A2">
        <w:rPr>
          <w:rFonts w:ascii="Arial" w:hAnsi="Arial" w:cs="Arial"/>
        </w:rPr>
        <w:t xml:space="preserve"> est notamment autorisé à déposer la version électronique de </w:t>
      </w:r>
      <w:r w:rsidRPr="006F75A2">
        <w:rPr>
          <w:rFonts w:ascii="Arial" w:hAnsi="Arial" w:cs="Arial"/>
        </w:rPr>
        <w:t>l’</w:t>
      </w:r>
      <w:r w:rsidRPr="006F75A2">
        <w:rPr>
          <w:rFonts w:ascii="Arial" w:hAnsi="Arial" w:cs="Arial"/>
          <w:u w:val="single"/>
        </w:rPr>
        <w:t>œuvre</w:t>
      </w:r>
      <w:r w:rsidRPr="006F75A2">
        <w:rPr>
          <w:rFonts w:ascii="Arial" w:hAnsi="Arial" w:cs="Arial"/>
        </w:rPr>
        <w:t xml:space="preserve"> </w:t>
      </w:r>
      <w:r w:rsidR="00427720" w:rsidRPr="006F75A2">
        <w:rPr>
          <w:rFonts w:ascii="Arial" w:hAnsi="Arial" w:cs="Arial"/>
        </w:rPr>
        <w:t>sur des archives ouvertes internationales, nationales ou régionales, ainsi qu’à en permettre l’accès au moyen d’un lien vers ses propres archives.</w:t>
      </w:r>
    </w:p>
    <w:p w:rsidR="00820C80" w:rsidRPr="006F75A2" w:rsidRDefault="00820C80" w:rsidP="00837A8A">
      <w:pPr>
        <w:jc w:val="both"/>
        <w:rPr>
          <w:rFonts w:ascii="Arial" w:hAnsi="Arial" w:cs="Arial"/>
        </w:rPr>
      </w:pPr>
    </w:p>
    <w:p w:rsidR="00427720" w:rsidRPr="006F75A2" w:rsidRDefault="00427720" w:rsidP="00427720">
      <w:pPr>
        <w:rPr>
          <w:rFonts w:ascii="Arial" w:hAnsi="Arial" w:cs="Arial"/>
        </w:rPr>
      </w:pPr>
    </w:p>
    <w:p w:rsidR="00820C80" w:rsidRPr="006F75A2" w:rsidRDefault="00820C80" w:rsidP="00820C80">
      <w:pPr>
        <w:rPr>
          <w:rFonts w:ascii="Arial" w:hAnsi="Arial" w:cs="Arial"/>
          <w:u w:val="single"/>
        </w:rPr>
      </w:pPr>
      <w:r w:rsidRPr="006F75A2">
        <w:rPr>
          <w:rFonts w:ascii="Arial" w:hAnsi="Arial" w:cs="Arial"/>
          <w:u w:val="single"/>
        </w:rPr>
        <w:t>Article 12 :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427720" w:rsidP="00837A8A">
      <w:pPr>
        <w:jc w:val="both"/>
        <w:rPr>
          <w:rFonts w:ascii="Arial" w:hAnsi="Arial" w:cs="Arial"/>
        </w:rPr>
      </w:pPr>
      <w:r w:rsidRPr="006F75A2">
        <w:rPr>
          <w:rFonts w:ascii="Arial" w:hAnsi="Arial" w:cs="Arial"/>
        </w:rPr>
        <w:t>En cas de changement de législation concernant la diffusion de contenus pédagogiques, les parties conviennent dès à présent de maintenir les clauses du présent contrat compatibles avec la nouvelle législation.</w:t>
      </w:r>
    </w:p>
    <w:p w:rsidR="00820C80" w:rsidRPr="006F75A2" w:rsidRDefault="00820C80" w:rsidP="00837A8A">
      <w:pPr>
        <w:jc w:val="both"/>
        <w:rPr>
          <w:rFonts w:ascii="Arial" w:hAnsi="Arial" w:cs="Arial"/>
        </w:rPr>
      </w:pPr>
    </w:p>
    <w:p w:rsidR="00427720" w:rsidRPr="006F75A2" w:rsidRDefault="00427720" w:rsidP="00427720">
      <w:pPr>
        <w:rPr>
          <w:rFonts w:ascii="Arial" w:hAnsi="Arial" w:cs="Arial"/>
        </w:rPr>
      </w:pPr>
    </w:p>
    <w:p w:rsidR="00820C80" w:rsidRPr="006F75A2" w:rsidRDefault="00820C80" w:rsidP="00820C80">
      <w:pPr>
        <w:rPr>
          <w:rFonts w:ascii="Arial" w:hAnsi="Arial" w:cs="Arial"/>
          <w:u w:val="single"/>
        </w:rPr>
      </w:pPr>
      <w:r w:rsidRPr="006F75A2">
        <w:rPr>
          <w:rFonts w:ascii="Arial" w:hAnsi="Arial" w:cs="Arial"/>
          <w:u w:val="single"/>
        </w:rPr>
        <w:t>Article 13 :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427720" w:rsidP="00427720">
      <w:pPr>
        <w:rPr>
          <w:rFonts w:ascii="Arial" w:hAnsi="Arial" w:cs="Arial"/>
        </w:rPr>
      </w:pPr>
      <w:r w:rsidRPr="006F75A2">
        <w:rPr>
          <w:rFonts w:ascii="Arial" w:hAnsi="Arial" w:cs="Arial"/>
        </w:rPr>
        <w:t>La loi applicable au présent contrat est la loi française.</w:t>
      </w:r>
    </w:p>
    <w:p w:rsidR="00427720" w:rsidRDefault="00427720" w:rsidP="00837A8A">
      <w:pPr>
        <w:jc w:val="both"/>
        <w:rPr>
          <w:rFonts w:ascii="Arial" w:hAnsi="Arial" w:cs="Arial"/>
        </w:rPr>
      </w:pPr>
      <w:r w:rsidRPr="006F75A2">
        <w:rPr>
          <w:rFonts w:ascii="Arial" w:hAnsi="Arial" w:cs="Arial"/>
        </w:rPr>
        <w:t>Les éventuels litiges nés de l’interprétation ou de l’exécution du présent contrat relève, après tentative de conciliation préalable, de la juridiction judiciaire compétente en vertu des règles de droit commun.</w:t>
      </w:r>
    </w:p>
    <w:p w:rsidR="00983133" w:rsidRDefault="00983133" w:rsidP="00837A8A">
      <w:pPr>
        <w:jc w:val="both"/>
        <w:rPr>
          <w:rFonts w:ascii="Arial" w:hAnsi="Arial" w:cs="Arial"/>
        </w:rPr>
      </w:pPr>
    </w:p>
    <w:p w:rsidR="00983133" w:rsidRDefault="00983133" w:rsidP="00837A8A">
      <w:pPr>
        <w:jc w:val="both"/>
        <w:rPr>
          <w:rFonts w:ascii="Arial" w:hAnsi="Arial" w:cs="Arial"/>
        </w:rPr>
      </w:pPr>
    </w:p>
    <w:p w:rsidR="00983133" w:rsidRDefault="00983133" w:rsidP="00837A8A">
      <w:pPr>
        <w:jc w:val="both"/>
        <w:rPr>
          <w:rFonts w:ascii="Arial" w:hAnsi="Arial" w:cs="Arial"/>
        </w:rPr>
      </w:pPr>
    </w:p>
    <w:p w:rsidR="00983133" w:rsidRDefault="00983133" w:rsidP="00837A8A">
      <w:pPr>
        <w:jc w:val="both"/>
        <w:rPr>
          <w:rFonts w:ascii="Arial" w:hAnsi="Arial" w:cs="Arial"/>
        </w:rPr>
      </w:pPr>
    </w:p>
    <w:p w:rsidR="00983133" w:rsidRPr="006F75A2" w:rsidRDefault="00983133" w:rsidP="00837A8A">
      <w:pPr>
        <w:jc w:val="both"/>
        <w:rPr>
          <w:rFonts w:ascii="Arial" w:hAnsi="Arial" w:cs="Arial"/>
        </w:rPr>
      </w:pP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427720" w:rsidP="00F352E3">
      <w:pPr>
        <w:rPr>
          <w:rFonts w:ascii="Arial" w:hAnsi="Arial" w:cs="Arial"/>
        </w:rPr>
      </w:pPr>
      <w:r w:rsidRPr="006F75A2">
        <w:rPr>
          <w:rFonts w:ascii="Arial" w:hAnsi="Arial" w:cs="Arial"/>
        </w:rPr>
        <w:t xml:space="preserve">Fait à Rennes, le </w:t>
      </w:r>
      <w:r w:rsidR="00837A8A" w:rsidRPr="006F75A2">
        <w:rPr>
          <w:rFonts w:ascii="Arial" w:hAnsi="Arial" w:cs="Arial"/>
        </w:rPr>
        <w:t>……………………………………</w:t>
      </w:r>
      <w:r w:rsidR="00F352E3" w:rsidRPr="006F75A2">
        <w:rPr>
          <w:rFonts w:ascii="Arial" w:hAnsi="Arial" w:cs="Arial"/>
        </w:rPr>
        <w:t xml:space="preserve"> </w:t>
      </w:r>
      <w:r w:rsidRPr="006F75A2">
        <w:rPr>
          <w:rFonts w:ascii="Arial" w:hAnsi="Arial" w:cs="Arial"/>
        </w:rPr>
        <w:t>en trois exemplaires originaux.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427720" w:rsidP="00427720">
      <w:pPr>
        <w:rPr>
          <w:rFonts w:ascii="Arial" w:hAnsi="Arial" w:cs="Arial"/>
        </w:rPr>
      </w:pPr>
    </w:p>
    <w:p w:rsidR="00B97DC8" w:rsidRPr="006F75A2" w:rsidRDefault="00B97DC8" w:rsidP="00B97DC8">
      <w:pPr>
        <w:spacing w:before="56"/>
        <w:rPr>
          <w:rFonts w:ascii="Arial" w:hAnsi="Arial" w:cs="Arial"/>
          <w:i/>
        </w:rPr>
      </w:pPr>
      <w:r w:rsidRPr="006F75A2">
        <w:rPr>
          <w:rFonts w:ascii="Arial" w:hAnsi="Arial" w:cs="Arial"/>
        </w:rPr>
        <w:t>Signatures,</w:t>
      </w:r>
      <w:r w:rsidRPr="006F75A2">
        <w:rPr>
          <w:rFonts w:ascii="Arial" w:hAnsi="Arial" w:cs="Arial"/>
          <w:spacing w:val="-1"/>
        </w:rPr>
        <w:t xml:space="preserve"> </w:t>
      </w:r>
      <w:r w:rsidRPr="006F75A2">
        <w:rPr>
          <w:rFonts w:ascii="Arial" w:hAnsi="Arial" w:cs="Arial"/>
        </w:rPr>
        <w:t>précédées</w:t>
      </w:r>
      <w:r w:rsidRPr="006F75A2">
        <w:rPr>
          <w:rFonts w:ascii="Arial" w:hAnsi="Arial" w:cs="Arial"/>
          <w:spacing w:val="-3"/>
        </w:rPr>
        <w:t xml:space="preserve"> </w:t>
      </w:r>
      <w:r w:rsidRPr="006F75A2">
        <w:rPr>
          <w:rFonts w:ascii="Arial" w:hAnsi="Arial" w:cs="Arial"/>
        </w:rPr>
        <w:t>de</w:t>
      </w:r>
      <w:r w:rsidRPr="006F75A2">
        <w:rPr>
          <w:rFonts w:ascii="Arial" w:hAnsi="Arial" w:cs="Arial"/>
          <w:spacing w:val="-2"/>
        </w:rPr>
        <w:t xml:space="preserve"> </w:t>
      </w:r>
      <w:r w:rsidRPr="006F75A2">
        <w:rPr>
          <w:rFonts w:ascii="Arial" w:hAnsi="Arial" w:cs="Arial"/>
        </w:rPr>
        <w:t>la</w:t>
      </w:r>
      <w:r w:rsidRPr="006F75A2">
        <w:rPr>
          <w:rFonts w:ascii="Arial" w:hAnsi="Arial" w:cs="Arial"/>
          <w:spacing w:val="-1"/>
        </w:rPr>
        <w:t xml:space="preserve"> </w:t>
      </w:r>
      <w:r w:rsidRPr="006F75A2">
        <w:rPr>
          <w:rFonts w:ascii="Arial" w:hAnsi="Arial" w:cs="Arial"/>
        </w:rPr>
        <w:t>mention</w:t>
      </w:r>
      <w:r w:rsidRPr="006F75A2">
        <w:rPr>
          <w:rFonts w:ascii="Arial" w:hAnsi="Arial" w:cs="Arial"/>
          <w:spacing w:val="1"/>
        </w:rPr>
        <w:t xml:space="preserve"> </w:t>
      </w:r>
      <w:r w:rsidRPr="006F75A2">
        <w:rPr>
          <w:rFonts w:ascii="Arial" w:hAnsi="Arial" w:cs="Arial"/>
          <w:i/>
        </w:rPr>
        <w:t>«</w:t>
      </w:r>
      <w:r w:rsidRPr="006F75A2">
        <w:rPr>
          <w:rFonts w:ascii="Arial" w:hAnsi="Arial" w:cs="Arial"/>
          <w:i/>
          <w:spacing w:val="-1"/>
        </w:rPr>
        <w:t xml:space="preserve"> </w:t>
      </w:r>
      <w:r w:rsidRPr="006F75A2">
        <w:rPr>
          <w:rFonts w:ascii="Arial" w:hAnsi="Arial" w:cs="Arial"/>
          <w:i/>
        </w:rPr>
        <w:t>Lu et approuvé »</w:t>
      </w: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6F75A2" w:rsidRDefault="00427720" w:rsidP="00427720">
      <w:pPr>
        <w:rPr>
          <w:rFonts w:ascii="Arial" w:hAnsi="Arial" w:cs="Arial"/>
        </w:rPr>
      </w:pPr>
    </w:p>
    <w:p w:rsidR="00427720" w:rsidRPr="002E7994" w:rsidRDefault="00427720" w:rsidP="00F352E3">
      <w:pPr>
        <w:rPr>
          <w:rFonts w:asciiTheme="minorHAnsi" w:hAnsiTheme="minorHAnsi" w:cstheme="minorHAnsi"/>
        </w:rPr>
      </w:pPr>
      <w:r w:rsidRPr="006F75A2">
        <w:rPr>
          <w:rFonts w:ascii="Arial" w:hAnsi="Arial" w:cs="Arial"/>
          <w:u w:val="single"/>
        </w:rPr>
        <w:t>L’</w:t>
      </w:r>
      <w:r w:rsidR="00F352E3" w:rsidRPr="006F75A2">
        <w:rPr>
          <w:rFonts w:ascii="Arial" w:hAnsi="Arial" w:cs="Arial"/>
          <w:u w:val="single"/>
        </w:rPr>
        <w:t>auteur</w:t>
      </w:r>
      <w:r w:rsidRPr="006F75A2">
        <w:rPr>
          <w:rFonts w:ascii="Arial" w:hAnsi="Arial" w:cs="Arial"/>
        </w:rPr>
        <w:tab/>
      </w:r>
      <w:r w:rsidR="00F352E3" w:rsidRPr="002E7994">
        <w:rPr>
          <w:rFonts w:asciiTheme="minorHAnsi" w:hAnsiTheme="minorHAnsi" w:cstheme="minorHAnsi"/>
        </w:rPr>
        <w:tab/>
      </w:r>
      <w:r w:rsidR="00F352E3" w:rsidRPr="002E7994">
        <w:rPr>
          <w:rFonts w:asciiTheme="minorHAnsi" w:hAnsiTheme="minorHAnsi" w:cstheme="minorHAnsi"/>
        </w:rPr>
        <w:tab/>
      </w:r>
      <w:r w:rsidR="00F352E3" w:rsidRPr="002E7994">
        <w:rPr>
          <w:rFonts w:asciiTheme="minorHAnsi" w:hAnsiTheme="minorHAnsi" w:cstheme="minorHAnsi"/>
        </w:rPr>
        <w:tab/>
      </w:r>
      <w:r w:rsidR="00F352E3" w:rsidRPr="002E7994">
        <w:rPr>
          <w:rFonts w:asciiTheme="minorHAnsi" w:hAnsiTheme="minorHAnsi" w:cstheme="minorHAnsi"/>
        </w:rPr>
        <w:tab/>
      </w:r>
      <w:r w:rsidR="00F352E3" w:rsidRPr="002E7994">
        <w:rPr>
          <w:rFonts w:asciiTheme="minorHAnsi" w:hAnsiTheme="minorHAnsi" w:cstheme="minorHAnsi"/>
        </w:rPr>
        <w:tab/>
      </w:r>
      <w:r w:rsidR="00F352E3" w:rsidRPr="002E7994">
        <w:rPr>
          <w:rFonts w:asciiTheme="minorHAnsi" w:hAnsiTheme="minorHAnsi" w:cstheme="minorHAnsi"/>
        </w:rPr>
        <w:tab/>
      </w:r>
      <w:r w:rsidR="00F352E3" w:rsidRPr="002E7994">
        <w:rPr>
          <w:rFonts w:asciiTheme="minorHAnsi" w:hAnsiTheme="minorHAnsi" w:cstheme="minorHAnsi"/>
        </w:rPr>
        <w:tab/>
      </w:r>
      <w:r w:rsidRPr="002E7994">
        <w:rPr>
          <w:rFonts w:asciiTheme="minorHAnsi" w:hAnsiTheme="minorHAnsi" w:cstheme="minorHAnsi"/>
          <w:u w:val="single"/>
        </w:rPr>
        <w:t xml:space="preserve">Le </w:t>
      </w:r>
      <w:r w:rsidR="00F352E3" w:rsidRPr="002E7994">
        <w:rPr>
          <w:rFonts w:asciiTheme="minorHAnsi" w:hAnsiTheme="minorHAnsi" w:cstheme="minorHAnsi"/>
          <w:u w:val="single"/>
        </w:rPr>
        <w:t>diffuseur</w:t>
      </w:r>
      <w:bookmarkStart w:id="1" w:name="CONTRAT_DE_DIFFUSION_DE_THÈSE"/>
      <w:bookmarkEnd w:id="1"/>
    </w:p>
    <w:sectPr w:rsidR="00427720" w:rsidRPr="002E7994" w:rsidSect="006F75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851" w:right="459" w:bottom="522" w:left="851" w:header="720" w:footer="340" w:gutter="0"/>
      <w:pgNumType w:start="1"/>
      <w:cols w:space="8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DE" w:rsidRDefault="00D03FDE" w:rsidP="00F352E3">
      <w:r>
        <w:separator/>
      </w:r>
    </w:p>
  </w:endnote>
  <w:endnote w:type="continuationSeparator" w:id="0">
    <w:p w:rsidR="00D03FDE" w:rsidRDefault="00D03FDE" w:rsidP="00F3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A4" w:rsidRDefault="00B110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A2" w:rsidRDefault="006F75A2" w:rsidP="00B110A4">
    <w:pPr>
      <w:pStyle w:val="Pieddepage"/>
      <w:rPr>
        <w:caps/>
        <w:color w:val="5B9BD5" w:themeColor="accent1"/>
      </w:rPr>
    </w:pPr>
    <w:proofErr w:type="spellStart"/>
    <w:r w:rsidRPr="00AE75A1">
      <w:rPr>
        <w:rStyle w:val="Numrodepage"/>
        <w:sz w:val="18"/>
        <w:szCs w:val="18"/>
      </w:rPr>
      <w:t>Procédure_Thèse</w:t>
    </w:r>
    <w:proofErr w:type="spellEnd"/>
    <w:r w:rsidRPr="00AE75A1">
      <w:rPr>
        <w:rStyle w:val="Numrodepage"/>
        <w:sz w:val="18"/>
        <w:szCs w:val="18"/>
      </w:rPr>
      <w:t xml:space="preserve"> EHESP/Annexe</w:t>
    </w:r>
    <w:r>
      <w:rPr>
        <w:rStyle w:val="Numrodepage"/>
        <w:sz w:val="18"/>
        <w:szCs w:val="18"/>
      </w:rPr>
      <w:t>13</w:t>
    </w:r>
    <w:r w:rsidRPr="00AE75A1">
      <w:rPr>
        <w:rStyle w:val="Numrodepage"/>
        <w:sz w:val="18"/>
        <w:szCs w:val="18"/>
      </w:rPr>
      <w:t xml:space="preserve">/version </w:t>
    </w:r>
    <w:r w:rsidR="00B110A4">
      <w:rPr>
        <w:rStyle w:val="Numrodepage"/>
        <w:sz w:val="18"/>
        <w:szCs w:val="18"/>
      </w:rPr>
      <w:t>septembre</w:t>
    </w:r>
    <w:r w:rsidRPr="00AE75A1">
      <w:rPr>
        <w:rStyle w:val="Numrodepage"/>
        <w:sz w:val="18"/>
        <w:szCs w:val="18"/>
      </w:rPr>
      <w:t xml:space="preserve"> </w:t>
    </w:r>
    <w:r w:rsidRPr="006F75A2">
      <w:rPr>
        <w:rStyle w:val="Numrodepage"/>
        <w:sz w:val="18"/>
        <w:szCs w:val="18"/>
      </w:rPr>
      <w:t xml:space="preserve">2022                                                                                                          </w:t>
    </w:r>
    <w:r w:rsidRPr="006F75A2">
      <w:rPr>
        <w:caps/>
      </w:rPr>
      <w:fldChar w:fldCharType="begin"/>
    </w:r>
    <w:r w:rsidRPr="006F75A2">
      <w:rPr>
        <w:caps/>
      </w:rPr>
      <w:instrText>PAGE   \* MERGEFORMAT</w:instrText>
    </w:r>
    <w:r w:rsidRPr="006F75A2">
      <w:rPr>
        <w:caps/>
      </w:rPr>
      <w:fldChar w:fldCharType="separate"/>
    </w:r>
    <w:r w:rsidR="00B110A4">
      <w:rPr>
        <w:caps/>
        <w:noProof/>
      </w:rPr>
      <w:t>5</w:t>
    </w:r>
    <w:r w:rsidRPr="006F75A2">
      <w:rPr>
        <w:caps/>
      </w:rPr>
      <w:fldChar w:fldCharType="end"/>
    </w:r>
  </w:p>
  <w:p w:rsidR="00F352E3" w:rsidRDefault="00F352E3">
    <w:pPr>
      <w:pStyle w:val="Pieddepage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A4" w:rsidRDefault="00B110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DE" w:rsidRDefault="00D03FDE" w:rsidP="00F352E3">
      <w:r>
        <w:separator/>
      </w:r>
    </w:p>
  </w:footnote>
  <w:footnote w:type="continuationSeparator" w:id="0">
    <w:p w:rsidR="00D03FDE" w:rsidRDefault="00D03FDE" w:rsidP="00F35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A4" w:rsidRDefault="00B110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A4" w:rsidRDefault="00B110A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A4" w:rsidRDefault="00B110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pt;height:28.5pt;visibility:visible;mso-wrap-style:square" o:bullet="t">
        <v:imagedata r:id="rId1" o:title="20131228215902-f30cf1fc[1]"/>
      </v:shape>
    </w:pict>
  </w:numPicBullet>
  <w:abstractNum w:abstractNumId="0" w15:restartNumberingAfterBreak="0">
    <w:nsid w:val="03A62F0C"/>
    <w:multiLevelType w:val="hybridMultilevel"/>
    <w:tmpl w:val="312853B6"/>
    <w:lvl w:ilvl="0" w:tplc="DF0668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389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18E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7E1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326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4EBA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FE4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621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80B5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401E78"/>
    <w:multiLevelType w:val="hybridMultilevel"/>
    <w:tmpl w:val="43F0AB80"/>
    <w:lvl w:ilvl="0" w:tplc="C47666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506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3E1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EA8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B48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78C0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36F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5EB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B6E7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D612CA"/>
    <w:multiLevelType w:val="hybridMultilevel"/>
    <w:tmpl w:val="E74A9F70"/>
    <w:lvl w:ilvl="0" w:tplc="05F61092">
      <w:numFmt w:val="bullet"/>
      <w:lvlText w:val="-"/>
      <w:lvlJc w:val="left"/>
      <w:pPr>
        <w:ind w:left="112" w:hanging="154"/>
      </w:pPr>
      <w:rPr>
        <w:rFonts w:ascii="Noto Sans" w:eastAsia="Noto Sans" w:hAnsi="Noto Sans" w:cs="Noto Sans" w:hint="default"/>
        <w:spacing w:val="-16"/>
        <w:w w:val="91"/>
        <w:sz w:val="20"/>
        <w:szCs w:val="20"/>
        <w:lang w:val="fr-FR" w:eastAsia="en-US" w:bidi="ar-SA"/>
      </w:rPr>
    </w:lvl>
    <w:lvl w:ilvl="1" w:tplc="14102B62">
      <w:numFmt w:val="bullet"/>
      <w:lvlText w:val="•"/>
      <w:lvlJc w:val="left"/>
      <w:pPr>
        <w:ind w:left="1192" w:hanging="154"/>
      </w:pPr>
      <w:rPr>
        <w:rFonts w:hint="default"/>
        <w:lang w:val="fr-FR" w:eastAsia="en-US" w:bidi="ar-SA"/>
      </w:rPr>
    </w:lvl>
    <w:lvl w:ilvl="2" w:tplc="9A54F0A6">
      <w:numFmt w:val="bullet"/>
      <w:lvlText w:val="•"/>
      <w:lvlJc w:val="left"/>
      <w:pPr>
        <w:ind w:left="2265" w:hanging="154"/>
      </w:pPr>
      <w:rPr>
        <w:rFonts w:hint="default"/>
        <w:lang w:val="fr-FR" w:eastAsia="en-US" w:bidi="ar-SA"/>
      </w:rPr>
    </w:lvl>
    <w:lvl w:ilvl="3" w:tplc="9D821A90">
      <w:numFmt w:val="bullet"/>
      <w:lvlText w:val="•"/>
      <w:lvlJc w:val="left"/>
      <w:pPr>
        <w:ind w:left="3337" w:hanging="154"/>
      </w:pPr>
      <w:rPr>
        <w:rFonts w:hint="default"/>
        <w:lang w:val="fr-FR" w:eastAsia="en-US" w:bidi="ar-SA"/>
      </w:rPr>
    </w:lvl>
    <w:lvl w:ilvl="4" w:tplc="5576FEA8">
      <w:numFmt w:val="bullet"/>
      <w:lvlText w:val="•"/>
      <w:lvlJc w:val="left"/>
      <w:pPr>
        <w:ind w:left="4410" w:hanging="154"/>
      </w:pPr>
      <w:rPr>
        <w:rFonts w:hint="default"/>
        <w:lang w:val="fr-FR" w:eastAsia="en-US" w:bidi="ar-SA"/>
      </w:rPr>
    </w:lvl>
    <w:lvl w:ilvl="5" w:tplc="3C8C348E">
      <w:numFmt w:val="bullet"/>
      <w:lvlText w:val="•"/>
      <w:lvlJc w:val="left"/>
      <w:pPr>
        <w:ind w:left="5483" w:hanging="154"/>
      </w:pPr>
      <w:rPr>
        <w:rFonts w:hint="default"/>
        <w:lang w:val="fr-FR" w:eastAsia="en-US" w:bidi="ar-SA"/>
      </w:rPr>
    </w:lvl>
    <w:lvl w:ilvl="6" w:tplc="82CC36CA">
      <w:numFmt w:val="bullet"/>
      <w:lvlText w:val="•"/>
      <w:lvlJc w:val="left"/>
      <w:pPr>
        <w:ind w:left="6555" w:hanging="154"/>
      </w:pPr>
      <w:rPr>
        <w:rFonts w:hint="default"/>
        <w:lang w:val="fr-FR" w:eastAsia="en-US" w:bidi="ar-SA"/>
      </w:rPr>
    </w:lvl>
    <w:lvl w:ilvl="7" w:tplc="2F7E7164">
      <w:numFmt w:val="bullet"/>
      <w:lvlText w:val="•"/>
      <w:lvlJc w:val="left"/>
      <w:pPr>
        <w:ind w:left="7628" w:hanging="154"/>
      </w:pPr>
      <w:rPr>
        <w:rFonts w:hint="default"/>
        <w:lang w:val="fr-FR" w:eastAsia="en-US" w:bidi="ar-SA"/>
      </w:rPr>
    </w:lvl>
    <w:lvl w:ilvl="8" w:tplc="A1106BFA">
      <w:numFmt w:val="bullet"/>
      <w:lvlText w:val="•"/>
      <w:lvlJc w:val="left"/>
      <w:pPr>
        <w:ind w:left="8700" w:hanging="154"/>
      </w:pPr>
      <w:rPr>
        <w:rFonts w:hint="default"/>
        <w:lang w:val="fr-FR" w:eastAsia="en-US" w:bidi="ar-SA"/>
      </w:rPr>
    </w:lvl>
  </w:abstractNum>
  <w:abstractNum w:abstractNumId="3" w15:restartNumberingAfterBreak="0">
    <w:nsid w:val="0B903A35"/>
    <w:multiLevelType w:val="hybridMultilevel"/>
    <w:tmpl w:val="A058C1A2"/>
    <w:lvl w:ilvl="0" w:tplc="E41CA2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1A6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E84D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4C6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C15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04F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203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DAC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FEF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CFB210C"/>
    <w:multiLevelType w:val="hybridMultilevel"/>
    <w:tmpl w:val="FD20449A"/>
    <w:lvl w:ilvl="0" w:tplc="320413F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D0C24D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2E6C5E5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E2B4914A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61902EA6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F18E7A34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8C4236B4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22E871C6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33AE09C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5" w15:restartNumberingAfterBreak="0">
    <w:nsid w:val="1A0263A3"/>
    <w:multiLevelType w:val="hybridMultilevel"/>
    <w:tmpl w:val="4500A642"/>
    <w:lvl w:ilvl="0" w:tplc="A13037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FA4B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DC00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9C9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304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C02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0B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4D6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9249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0E5703D"/>
    <w:multiLevelType w:val="hybridMultilevel"/>
    <w:tmpl w:val="59103C66"/>
    <w:lvl w:ilvl="0" w:tplc="673A71F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445472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FBFE0A7C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8390AF1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B40CCC2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0E94C22E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09ECDBF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56AAFEC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7424E4B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7" w15:restartNumberingAfterBreak="0">
    <w:nsid w:val="35AB188A"/>
    <w:multiLevelType w:val="hybridMultilevel"/>
    <w:tmpl w:val="8E141A4E"/>
    <w:lvl w:ilvl="0" w:tplc="FC48E6D8">
      <w:numFmt w:val="bullet"/>
      <w:lvlText w:val="-"/>
      <w:lvlJc w:val="left"/>
      <w:pPr>
        <w:ind w:left="720" w:hanging="360"/>
      </w:pPr>
      <w:rPr>
        <w:rFonts w:ascii="Arial" w:eastAsia="Noto San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20"/>
    <w:rsid w:val="00075C78"/>
    <w:rsid w:val="002A7184"/>
    <w:rsid w:val="002E7994"/>
    <w:rsid w:val="00314086"/>
    <w:rsid w:val="00381D2A"/>
    <w:rsid w:val="00427720"/>
    <w:rsid w:val="004A012F"/>
    <w:rsid w:val="00532F5A"/>
    <w:rsid w:val="00564CC1"/>
    <w:rsid w:val="006F75A2"/>
    <w:rsid w:val="00721238"/>
    <w:rsid w:val="00724A25"/>
    <w:rsid w:val="008121ED"/>
    <w:rsid w:val="00820C80"/>
    <w:rsid w:val="00837A8A"/>
    <w:rsid w:val="00983133"/>
    <w:rsid w:val="00B110A4"/>
    <w:rsid w:val="00B97DC8"/>
    <w:rsid w:val="00D03FDE"/>
    <w:rsid w:val="00DC0DA7"/>
    <w:rsid w:val="00EB691E"/>
    <w:rsid w:val="00F352E3"/>
    <w:rsid w:val="00FB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EFE8E"/>
  <w15:chartTrackingRefBased/>
  <w15:docId w15:val="{867BD3A4-92A6-468C-BABC-C96DB9F1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7720"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</w:rPr>
  </w:style>
  <w:style w:type="paragraph" w:styleId="Titre1">
    <w:name w:val="heading 1"/>
    <w:basedOn w:val="Normal"/>
    <w:link w:val="Titre1Car"/>
    <w:uiPriority w:val="1"/>
    <w:qFormat/>
    <w:rsid w:val="00427720"/>
    <w:pPr>
      <w:ind w:left="112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427720"/>
    <w:rPr>
      <w:rFonts w:ascii="Noto Sans" w:eastAsia="Noto Sans" w:hAnsi="Noto Sans" w:cs="Noto Sans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277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27720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427720"/>
    <w:rPr>
      <w:rFonts w:ascii="Noto Sans" w:eastAsia="Noto Sans" w:hAnsi="Noto Sans" w:cs="Noto Sans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427720"/>
    <w:pPr>
      <w:spacing w:before="73"/>
      <w:ind w:left="76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"/>
    <w:rsid w:val="00427720"/>
    <w:rPr>
      <w:rFonts w:ascii="Noto Sans" w:eastAsia="Noto Sans" w:hAnsi="Noto Sans" w:cs="Noto Sans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427720"/>
    <w:pPr>
      <w:spacing w:before="1"/>
      <w:ind w:left="112" w:right="106"/>
    </w:pPr>
  </w:style>
  <w:style w:type="paragraph" w:customStyle="1" w:styleId="TableParagraph">
    <w:name w:val="Table Paragraph"/>
    <w:basedOn w:val="Normal"/>
    <w:uiPriority w:val="1"/>
    <w:qFormat/>
    <w:rsid w:val="00427720"/>
  </w:style>
  <w:style w:type="character" w:styleId="Lienhypertexte">
    <w:name w:val="Hyperlink"/>
    <w:basedOn w:val="Policepardfaut"/>
    <w:uiPriority w:val="99"/>
    <w:unhideWhenUsed/>
    <w:rsid w:val="0042772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2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52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52E3"/>
    <w:rPr>
      <w:rFonts w:ascii="Noto Sans" w:eastAsia="Noto Sans" w:hAnsi="Noto Sans" w:cs="Noto Sans"/>
    </w:rPr>
  </w:style>
  <w:style w:type="paragraph" w:styleId="Pieddepage">
    <w:name w:val="footer"/>
    <w:basedOn w:val="Normal"/>
    <w:link w:val="PieddepageCar"/>
    <w:uiPriority w:val="99"/>
    <w:unhideWhenUsed/>
    <w:rsid w:val="00F352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52E3"/>
    <w:rPr>
      <w:rFonts w:ascii="Noto Sans" w:eastAsia="Noto Sans" w:hAnsi="Noto Sans" w:cs="Noto Sans"/>
    </w:rPr>
  </w:style>
  <w:style w:type="character" w:styleId="Numrodepage">
    <w:name w:val="page number"/>
    <w:basedOn w:val="Policepardfaut"/>
    <w:rsid w:val="006F7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&#233;p&#244;t-these@ehesp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loda/id/JORFTEXT000032587086/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1912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Charron, Marie-Laure</dc:creator>
  <cp:keywords/>
  <dc:description/>
  <cp:lastModifiedBy>Charron, Marie-Laure</cp:lastModifiedBy>
  <cp:revision>7</cp:revision>
  <dcterms:created xsi:type="dcterms:W3CDTF">2022-02-01T15:37:00Z</dcterms:created>
  <dcterms:modified xsi:type="dcterms:W3CDTF">2022-09-07T13:46:00Z</dcterms:modified>
</cp:coreProperties>
</file>