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D5" w:rsidRDefault="00063287" w:rsidP="008F4FD5">
      <w:pPr>
        <w:tabs>
          <w:tab w:val="left" w:pos="5954"/>
          <w:tab w:val="left" w:pos="9214"/>
        </w:tabs>
        <w:jc w:val="both"/>
        <w:rPr>
          <w:bCs/>
        </w:rPr>
      </w:pPr>
      <w:r>
        <w:rPr>
          <w:noProof/>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648970" cy="781685"/>
            <wp:effectExtent l="0" t="0" r="0" b="0"/>
            <wp:wrapSquare wrapText="bothSides"/>
            <wp:docPr id="2" name="Image 2" descr="ehes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esp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FD5" w:rsidRPr="00C50EBE" w:rsidRDefault="008F4FD5" w:rsidP="008F4FD5">
      <w:pPr>
        <w:tabs>
          <w:tab w:val="left" w:pos="5954"/>
          <w:tab w:val="left" w:pos="9214"/>
        </w:tabs>
        <w:jc w:val="both"/>
        <w:rPr>
          <w:bCs/>
        </w:rPr>
      </w:pPr>
      <w:r w:rsidRPr="00C50EBE">
        <w:rPr>
          <w:bCs/>
        </w:rPr>
        <w:t>15 avenue du professeur Léon Bernard</w:t>
      </w:r>
    </w:p>
    <w:p w:rsidR="008F4FD5" w:rsidRPr="00C50EBE" w:rsidRDefault="008F4FD5" w:rsidP="008F4FD5">
      <w:pPr>
        <w:tabs>
          <w:tab w:val="left" w:pos="6096"/>
          <w:tab w:val="right" w:pos="10440"/>
        </w:tabs>
        <w:ind w:right="-35"/>
        <w:rPr>
          <w:rFonts w:ascii="Arial" w:hAnsi="Arial" w:cs="Arial"/>
          <w:sz w:val="16"/>
          <w:szCs w:val="16"/>
        </w:rPr>
      </w:pPr>
      <w:r w:rsidRPr="00C50EBE">
        <w:rPr>
          <w:rFonts w:ascii="Arial" w:hAnsi="Arial" w:cs="Arial"/>
          <w:sz w:val="16"/>
          <w:szCs w:val="16"/>
        </w:rPr>
        <w:t>CS 74312- 35043 RENNES Cedex</w:t>
      </w:r>
    </w:p>
    <w:p w:rsidR="008F4FD5" w:rsidRPr="00C50EBE" w:rsidRDefault="008F4FD5" w:rsidP="008F4FD5">
      <w:pPr>
        <w:tabs>
          <w:tab w:val="left" w:pos="6096"/>
          <w:tab w:val="right" w:pos="10440"/>
        </w:tabs>
        <w:ind w:right="-35"/>
        <w:rPr>
          <w:rFonts w:ascii="Arial" w:hAnsi="Arial" w:cs="Arial"/>
          <w:sz w:val="16"/>
          <w:szCs w:val="16"/>
        </w:rPr>
      </w:pPr>
      <w:r w:rsidRPr="00C50EBE">
        <w:rPr>
          <w:rFonts w:ascii="Arial" w:hAnsi="Arial" w:cs="Arial"/>
          <w:sz w:val="16"/>
          <w:szCs w:val="16"/>
        </w:rPr>
        <w:t>Tél : +33 (0)2 99 02 22 00</w:t>
      </w:r>
    </w:p>
    <w:p w:rsidR="008F4FD5" w:rsidRDefault="008F4FD5" w:rsidP="008F4FD5">
      <w:pPr>
        <w:tabs>
          <w:tab w:val="left" w:pos="6096"/>
          <w:tab w:val="right" w:pos="10440"/>
        </w:tabs>
        <w:ind w:right="-35"/>
        <w:rPr>
          <w:rFonts w:ascii="Arial" w:hAnsi="Arial" w:cs="Arial"/>
          <w:sz w:val="16"/>
          <w:szCs w:val="16"/>
        </w:rPr>
      </w:pPr>
      <w:r w:rsidRPr="00C50EBE">
        <w:rPr>
          <w:rFonts w:ascii="Arial" w:hAnsi="Arial" w:cs="Arial"/>
          <w:sz w:val="16"/>
          <w:szCs w:val="16"/>
        </w:rPr>
        <w:t>www.ehesp.fr</w:t>
      </w:r>
    </w:p>
    <w:p w:rsidR="008F4FD5" w:rsidRDefault="00A455D4" w:rsidP="008F4FD5">
      <w:pPr>
        <w:jc w:val="both"/>
        <w:rPr>
          <w:rFonts w:ascii="Arial Narrow" w:hAnsi="Arial Narrow"/>
          <w:b/>
          <w:iCs/>
        </w:rPr>
      </w:pPr>
      <w:r>
        <w:rPr>
          <w:rFonts w:ascii="Arial" w:hAnsi="Arial" w:cs="Arial"/>
          <w:b/>
          <w:sz w:val="18"/>
          <w:szCs w:val="18"/>
        </w:rPr>
        <w:tab/>
      </w:r>
    </w:p>
    <w:p w:rsidR="00CB6F0A" w:rsidRPr="00063287" w:rsidRDefault="008829E1" w:rsidP="00743B36">
      <w:pPr>
        <w:tabs>
          <w:tab w:val="left" w:pos="5387"/>
          <w:tab w:val="right" w:pos="10440"/>
        </w:tabs>
        <w:ind w:right="-35"/>
        <w:rPr>
          <w:rFonts w:ascii="Arial" w:hAnsi="Arial" w:cs="Arial"/>
          <w:iCs/>
          <w:sz w:val="18"/>
          <w:szCs w:val="18"/>
        </w:rPr>
      </w:pPr>
      <w:r w:rsidRPr="00063287">
        <w:rPr>
          <w:rFonts w:ascii="Arial" w:hAnsi="Arial" w:cs="Arial"/>
          <w:b/>
          <w:iCs/>
          <w:sz w:val="18"/>
          <w:szCs w:val="18"/>
        </w:rPr>
        <w:t>DR</w:t>
      </w:r>
      <w:r w:rsidR="00CB6F0A" w:rsidRPr="00063287">
        <w:rPr>
          <w:rFonts w:ascii="Arial" w:hAnsi="Arial" w:cs="Arial"/>
          <w:b/>
          <w:iCs/>
          <w:sz w:val="18"/>
          <w:szCs w:val="18"/>
        </w:rPr>
        <w:t xml:space="preserve"> / Pôle </w:t>
      </w:r>
      <w:r w:rsidR="00AB417E" w:rsidRPr="00063287">
        <w:rPr>
          <w:rFonts w:ascii="Arial" w:hAnsi="Arial" w:cs="Arial"/>
          <w:b/>
          <w:iCs/>
          <w:sz w:val="18"/>
          <w:szCs w:val="18"/>
        </w:rPr>
        <w:t>d</w:t>
      </w:r>
      <w:r w:rsidRPr="00063287">
        <w:rPr>
          <w:rFonts w:ascii="Arial" w:hAnsi="Arial" w:cs="Arial"/>
          <w:b/>
          <w:iCs/>
          <w:sz w:val="18"/>
          <w:szCs w:val="18"/>
        </w:rPr>
        <w:t>octoral</w:t>
      </w:r>
      <w:r w:rsidR="00186F24" w:rsidRPr="00063287">
        <w:rPr>
          <w:rFonts w:ascii="Arial" w:hAnsi="Arial" w:cs="Arial"/>
          <w:b/>
          <w:iCs/>
          <w:sz w:val="18"/>
          <w:szCs w:val="18"/>
        </w:rPr>
        <w:t xml:space="preserve"> : </w:t>
      </w:r>
      <w:r w:rsidR="00AB417E" w:rsidRPr="00063287">
        <w:rPr>
          <w:rFonts w:ascii="Arial" w:hAnsi="Arial" w:cs="Arial"/>
          <w:iCs/>
          <w:sz w:val="18"/>
          <w:szCs w:val="18"/>
        </w:rPr>
        <w:t>Clément CHAUVIN</w:t>
      </w:r>
      <w:r w:rsidR="00186F24" w:rsidRPr="00063287">
        <w:rPr>
          <w:rFonts w:ascii="Arial" w:hAnsi="Arial" w:cs="Arial"/>
          <w:b/>
          <w:iCs/>
          <w:sz w:val="18"/>
          <w:szCs w:val="18"/>
        </w:rPr>
        <w:t> </w:t>
      </w:r>
      <w:r w:rsidR="00935AA9" w:rsidRPr="00063287">
        <w:rPr>
          <w:rFonts w:ascii="Arial" w:hAnsi="Arial" w:cs="Arial"/>
          <w:b/>
          <w:iCs/>
          <w:sz w:val="18"/>
          <w:szCs w:val="18"/>
        </w:rPr>
        <w:t xml:space="preserve">                      </w:t>
      </w:r>
      <w:r w:rsidR="00D45911" w:rsidRPr="00063287">
        <w:rPr>
          <w:rFonts w:ascii="Arial" w:hAnsi="Arial" w:cs="Arial"/>
          <w:b/>
          <w:iCs/>
          <w:sz w:val="18"/>
          <w:szCs w:val="18"/>
        </w:rPr>
        <w:t xml:space="preserve">EDGE : </w:t>
      </w:r>
      <w:r w:rsidR="00D45911" w:rsidRPr="00063287">
        <w:rPr>
          <w:rFonts w:ascii="Arial" w:hAnsi="Arial" w:cs="Arial"/>
          <w:iCs/>
          <w:sz w:val="18"/>
          <w:szCs w:val="18"/>
        </w:rPr>
        <w:t xml:space="preserve">Hélène </w:t>
      </w:r>
      <w:r w:rsidR="00D72F54" w:rsidRPr="00063287">
        <w:rPr>
          <w:rFonts w:ascii="Arial" w:hAnsi="Arial" w:cs="Arial"/>
          <w:iCs/>
          <w:sz w:val="18"/>
          <w:szCs w:val="18"/>
        </w:rPr>
        <w:t>JEAN</w:t>
      </w:r>
      <w:r w:rsidR="00D45911" w:rsidRPr="00063287">
        <w:rPr>
          <w:rFonts w:ascii="Arial" w:hAnsi="Arial" w:cs="Arial"/>
          <w:iCs/>
          <w:sz w:val="18"/>
          <w:szCs w:val="18"/>
        </w:rPr>
        <w:t xml:space="preserve"> : </w:t>
      </w:r>
      <w:r w:rsidR="00AB417E" w:rsidRPr="00063287">
        <w:rPr>
          <w:rStyle w:val="Lienhypertexte"/>
          <w:rFonts w:ascii="Arial" w:hAnsi="Arial" w:cs="Arial"/>
          <w:sz w:val="18"/>
          <w:szCs w:val="18"/>
        </w:rPr>
        <w:t>ed-edge@doctorat-bretagne.fr</w:t>
      </w:r>
      <w:r w:rsidR="00D45911" w:rsidRPr="00063287">
        <w:rPr>
          <w:rFonts w:ascii="Arial" w:hAnsi="Arial" w:cs="Arial"/>
          <w:iCs/>
          <w:sz w:val="18"/>
          <w:szCs w:val="18"/>
        </w:rPr>
        <w:t xml:space="preserve"> (02.23.23.72.29)</w:t>
      </w:r>
    </w:p>
    <w:p w:rsidR="00CB6F0A" w:rsidRPr="00063287" w:rsidRDefault="00F348EC" w:rsidP="00AB417E">
      <w:pPr>
        <w:tabs>
          <w:tab w:val="left" w:pos="4395"/>
          <w:tab w:val="right" w:pos="10440"/>
        </w:tabs>
        <w:ind w:right="-35"/>
        <w:rPr>
          <w:rFonts w:ascii="Arial" w:hAnsi="Arial" w:cs="Arial"/>
          <w:iCs/>
          <w:sz w:val="18"/>
          <w:szCs w:val="18"/>
        </w:rPr>
      </w:pPr>
      <w:hyperlink r:id="rId9" w:history="1">
        <w:r w:rsidR="00935AA9" w:rsidRPr="00063287">
          <w:rPr>
            <w:rStyle w:val="Lienhypertexte"/>
            <w:rFonts w:ascii="Arial" w:hAnsi="Arial" w:cs="Arial"/>
            <w:iCs/>
            <w:sz w:val="18"/>
            <w:szCs w:val="18"/>
          </w:rPr>
          <w:t>poledoctoral@ehesp.fr</w:t>
        </w:r>
      </w:hyperlink>
      <w:r w:rsidR="00935AA9" w:rsidRPr="00063287">
        <w:rPr>
          <w:rFonts w:ascii="Arial" w:hAnsi="Arial" w:cs="Arial"/>
          <w:b/>
          <w:iCs/>
          <w:sz w:val="18"/>
          <w:szCs w:val="18"/>
        </w:rPr>
        <w:t xml:space="preserve">                          </w:t>
      </w:r>
      <w:r w:rsidR="00AB417E" w:rsidRPr="00063287">
        <w:rPr>
          <w:rFonts w:ascii="Arial" w:hAnsi="Arial" w:cs="Arial"/>
          <w:b/>
          <w:iCs/>
          <w:sz w:val="18"/>
          <w:szCs w:val="18"/>
        </w:rPr>
        <w:t xml:space="preserve">                  </w:t>
      </w:r>
      <w:r w:rsidR="00AB417E" w:rsidRPr="00063287">
        <w:rPr>
          <w:rFonts w:ascii="Arial" w:hAnsi="Arial" w:cs="Arial"/>
          <w:b/>
          <w:iCs/>
          <w:sz w:val="18"/>
          <w:szCs w:val="18"/>
        </w:rPr>
        <w:tab/>
      </w:r>
      <w:r w:rsidR="0001652D" w:rsidRPr="00063287">
        <w:rPr>
          <w:rFonts w:ascii="Arial" w:hAnsi="Arial" w:cs="Arial"/>
          <w:b/>
          <w:iCs/>
          <w:sz w:val="18"/>
          <w:szCs w:val="18"/>
        </w:rPr>
        <w:t>SV</w:t>
      </w:r>
      <w:r w:rsidR="00D45911" w:rsidRPr="00063287">
        <w:rPr>
          <w:rFonts w:ascii="Arial" w:hAnsi="Arial" w:cs="Arial"/>
          <w:b/>
          <w:iCs/>
          <w:sz w:val="18"/>
          <w:szCs w:val="18"/>
        </w:rPr>
        <w:t xml:space="preserve">S : </w:t>
      </w:r>
      <w:r w:rsidR="0001652D" w:rsidRPr="00063287">
        <w:rPr>
          <w:rFonts w:ascii="Arial" w:hAnsi="Arial" w:cs="Arial"/>
          <w:color w:val="000000"/>
          <w:sz w:val="18"/>
          <w:szCs w:val="18"/>
        </w:rPr>
        <w:t xml:space="preserve">Sophie </w:t>
      </w:r>
      <w:r w:rsidR="00D72F54" w:rsidRPr="00063287">
        <w:rPr>
          <w:rFonts w:ascii="Arial" w:hAnsi="Arial" w:cs="Arial"/>
          <w:color w:val="000000"/>
          <w:sz w:val="18"/>
          <w:szCs w:val="18"/>
        </w:rPr>
        <w:t>LEMARIÉ :</w:t>
      </w:r>
      <w:r w:rsidR="00935AA9" w:rsidRPr="00063287">
        <w:rPr>
          <w:rFonts w:ascii="Arial" w:hAnsi="Arial" w:cs="Arial"/>
          <w:iCs/>
          <w:sz w:val="18"/>
          <w:szCs w:val="18"/>
        </w:rPr>
        <w:t xml:space="preserve"> </w:t>
      </w:r>
      <w:hyperlink r:id="rId10" w:history="1">
        <w:r w:rsidR="00AB417E" w:rsidRPr="00063287">
          <w:rPr>
            <w:rStyle w:val="Lienhypertexte"/>
            <w:rFonts w:ascii="Arial" w:hAnsi="Arial" w:cs="Arial"/>
            <w:iCs/>
            <w:sz w:val="18"/>
            <w:szCs w:val="18"/>
          </w:rPr>
          <w:t>ed-svs@doctorat-bretagne.fr</w:t>
        </w:r>
      </w:hyperlink>
      <w:r w:rsidR="00935AA9" w:rsidRPr="00063287">
        <w:rPr>
          <w:rFonts w:ascii="Arial" w:hAnsi="Arial" w:cs="Arial"/>
          <w:iCs/>
          <w:sz w:val="18"/>
          <w:szCs w:val="18"/>
        </w:rPr>
        <w:t xml:space="preserve"> </w:t>
      </w:r>
      <w:r w:rsidR="00D45911" w:rsidRPr="00063287">
        <w:rPr>
          <w:rFonts w:ascii="Arial" w:hAnsi="Arial" w:cs="Arial"/>
          <w:sz w:val="18"/>
          <w:szCs w:val="18"/>
        </w:rPr>
        <w:t>(</w:t>
      </w:r>
      <w:r w:rsidR="00AB417E" w:rsidRPr="00063287">
        <w:rPr>
          <w:rFonts w:ascii="Arial" w:hAnsi="Arial" w:cs="Arial"/>
          <w:iCs/>
          <w:sz w:val="18"/>
          <w:szCs w:val="18"/>
        </w:rPr>
        <w:t>02.23.23.41.55</w:t>
      </w:r>
      <w:r w:rsidR="00D45911" w:rsidRPr="00063287">
        <w:rPr>
          <w:rFonts w:ascii="Arial" w:hAnsi="Arial" w:cs="Arial"/>
          <w:iCs/>
          <w:sz w:val="18"/>
          <w:szCs w:val="18"/>
        </w:rPr>
        <w:t>)</w:t>
      </w:r>
    </w:p>
    <w:p w:rsidR="00AB417E" w:rsidRPr="00063287" w:rsidRDefault="00AB417E" w:rsidP="00AB417E">
      <w:pPr>
        <w:tabs>
          <w:tab w:val="left" w:pos="851"/>
          <w:tab w:val="right" w:pos="10440"/>
        </w:tabs>
        <w:ind w:left="4395" w:right="-35" w:hanging="4395"/>
        <w:rPr>
          <w:rFonts w:ascii="Arial" w:hAnsi="Arial" w:cs="Arial"/>
          <w:b/>
          <w:iCs/>
          <w:sz w:val="18"/>
          <w:szCs w:val="18"/>
        </w:rPr>
      </w:pPr>
      <w:r w:rsidRPr="00063287">
        <w:rPr>
          <w:rFonts w:ascii="Arial" w:hAnsi="Arial" w:cs="Arial"/>
          <w:b/>
          <w:iCs/>
          <w:sz w:val="18"/>
          <w:szCs w:val="18"/>
        </w:rPr>
        <w:t xml:space="preserve">Scolarité : </w:t>
      </w:r>
      <w:r w:rsidRPr="00063287">
        <w:rPr>
          <w:rFonts w:ascii="Arial" w:hAnsi="Arial" w:cs="Arial"/>
          <w:iCs/>
          <w:sz w:val="18"/>
          <w:szCs w:val="18"/>
        </w:rPr>
        <w:t>Frédérique AUTRET</w:t>
      </w:r>
      <w:r w:rsidRPr="00063287">
        <w:rPr>
          <w:rFonts w:ascii="Arial" w:hAnsi="Arial" w:cs="Arial"/>
          <w:b/>
          <w:iCs/>
          <w:sz w:val="18"/>
          <w:szCs w:val="18"/>
        </w:rPr>
        <w:t xml:space="preserve"> </w:t>
      </w:r>
      <w:r w:rsidRPr="00063287">
        <w:rPr>
          <w:rFonts w:ascii="Arial" w:hAnsi="Arial" w:cs="Arial"/>
          <w:b/>
          <w:iCs/>
          <w:sz w:val="18"/>
          <w:szCs w:val="18"/>
        </w:rPr>
        <w:tab/>
        <w:t xml:space="preserve">DSP : </w:t>
      </w:r>
      <w:r w:rsidRPr="00063287">
        <w:rPr>
          <w:rFonts w:ascii="Arial" w:hAnsi="Arial" w:cs="Arial"/>
          <w:iCs/>
          <w:sz w:val="18"/>
          <w:szCs w:val="18"/>
        </w:rPr>
        <w:t xml:space="preserve">Morgane </w:t>
      </w:r>
      <w:r w:rsidR="00D72F54" w:rsidRPr="00063287">
        <w:rPr>
          <w:rFonts w:ascii="Arial" w:hAnsi="Arial" w:cs="Arial"/>
          <w:iCs/>
          <w:sz w:val="18"/>
          <w:szCs w:val="18"/>
        </w:rPr>
        <w:t>MEUDIC</w:t>
      </w:r>
      <w:r w:rsidRPr="00063287">
        <w:rPr>
          <w:rFonts w:ascii="Arial" w:hAnsi="Arial" w:cs="Arial"/>
          <w:iCs/>
          <w:sz w:val="18"/>
          <w:szCs w:val="18"/>
        </w:rPr>
        <w:t xml:space="preserve"> : </w:t>
      </w:r>
      <w:hyperlink r:id="rId11" w:history="1">
        <w:r w:rsidR="00D72F54" w:rsidRPr="00063287">
          <w:rPr>
            <w:rStyle w:val="Lienhypertexte"/>
            <w:rFonts w:ascii="Arial" w:hAnsi="Arial" w:cs="Arial"/>
            <w:sz w:val="18"/>
            <w:szCs w:val="18"/>
          </w:rPr>
          <w:t>dsp-ed@univ-rennes.fr</w:t>
        </w:r>
      </w:hyperlink>
      <w:r w:rsidRPr="00063287">
        <w:rPr>
          <w:rFonts w:ascii="Arial" w:hAnsi="Arial" w:cs="Arial"/>
          <w:iCs/>
          <w:sz w:val="18"/>
          <w:szCs w:val="18"/>
        </w:rPr>
        <w:t xml:space="preserve"> (02.23.23.51.00)</w:t>
      </w:r>
    </w:p>
    <w:p w:rsidR="00D72F54" w:rsidRPr="00063287" w:rsidRDefault="00AB417E" w:rsidP="00D72F54">
      <w:pPr>
        <w:tabs>
          <w:tab w:val="left" w:pos="851"/>
          <w:tab w:val="right" w:pos="10440"/>
        </w:tabs>
        <w:ind w:left="4395" w:right="-35" w:hanging="4395"/>
        <w:rPr>
          <w:rFonts w:ascii="Arial" w:hAnsi="Arial" w:cs="Arial"/>
          <w:iCs/>
          <w:sz w:val="18"/>
          <w:szCs w:val="18"/>
        </w:rPr>
      </w:pPr>
      <w:r w:rsidRPr="00063287">
        <w:rPr>
          <w:rFonts w:ascii="Arial" w:hAnsi="Arial" w:cs="Arial"/>
          <w:iCs/>
          <w:sz w:val="18"/>
          <w:szCs w:val="18"/>
        </w:rPr>
        <w:tab/>
        <w:t xml:space="preserve"> Marie-Claire QUILLERÉ</w:t>
      </w:r>
      <w:r w:rsidRPr="00063287">
        <w:rPr>
          <w:rFonts w:ascii="Arial" w:hAnsi="Arial" w:cs="Arial"/>
          <w:b/>
          <w:iCs/>
          <w:sz w:val="18"/>
          <w:szCs w:val="18"/>
        </w:rPr>
        <w:t xml:space="preserve">              </w:t>
      </w:r>
      <w:r w:rsidRPr="00063287">
        <w:rPr>
          <w:rFonts w:ascii="Arial" w:hAnsi="Arial" w:cs="Arial"/>
          <w:b/>
          <w:iCs/>
          <w:sz w:val="18"/>
          <w:szCs w:val="18"/>
        </w:rPr>
        <w:tab/>
      </w:r>
      <w:r w:rsidR="00D72F54" w:rsidRPr="00063287">
        <w:rPr>
          <w:rFonts w:ascii="Arial" w:hAnsi="Arial" w:cs="Arial"/>
          <w:b/>
          <w:iCs/>
          <w:sz w:val="18"/>
          <w:szCs w:val="18"/>
        </w:rPr>
        <w:t>ESC</w:t>
      </w:r>
      <w:r w:rsidRPr="00063287">
        <w:rPr>
          <w:rFonts w:ascii="Arial" w:hAnsi="Arial" w:cs="Arial"/>
          <w:b/>
          <w:iCs/>
          <w:sz w:val="18"/>
          <w:szCs w:val="18"/>
        </w:rPr>
        <w:t xml:space="preserve"> : </w:t>
      </w:r>
      <w:r w:rsidR="00D72F54" w:rsidRPr="00063287">
        <w:rPr>
          <w:rFonts w:ascii="Arial" w:hAnsi="Arial" w:cs="Arial"/>
          <w:iCs/>
          <w:sz w:val="18"/>
          <w:szCs w:val="18"/>
        </w:rPr>
        <w:t>Mathilde MORIN</w:t>
      </w:r>
      <w:r w:rsidRPr="00063287">
        <w:rPr>
          <w:rFonts w:ascii="Arial" w:hAnsi="Arial" w:cs="Arial"/>
          <w:iCs/>
          <w:sz w:val="18"/>
          <w:szCs w:val="18"/>
        </w:rPr>
        <w:t xml:space="preserve"> : </w:t>
      </w:r>
      <w:hyperlink r:id="rId12" w:history="1">
        <w:r w:rsidR="00D72F54" w:rsidRPr="00063287">
          <w:rPr>
            <w:rStyle w:val="Lienhypertexte"/>
            <w:rFonts w:ascii="Arial" w:hAnsi="Arial" w:cs="Arial"/>
            <w:iCs/>
            <w:sz w:val="18"/>
            <w:szCs w:val="18"/>
          </w:rPr>
          <w:t>ed-esc@doctorat-bretagne.fr</w:t>
        </w:r>
      </w:hyperlink>
      <w:r w:rsidR="00D72F54" w:rsidRPr="00063287">
        <w:rPr>
          <w:rFonts w:ascii="Arial" w:hAnsi="Arial" w:cs="Arial"/>
          <w:iCs/>
          <w:sz w:val="18"/>
          <w:szCs w:val="18"/>
        </w:rPr>
        <w:t xml:space="preserve"> </w:t>
      </w:r>
      <w:r w:rsidRPr="00063287">
        <w:rPr>
          <w:rFonts w:ascii="Arial" w:hAnsi="Arial" w:cs="Arial"/>
          <w:iCs/>
          <w:sz w:val="18"/>
          <w:szCs w:val="18"/>
        </w:rPr>
        <w:t>(02.</w:t>
      </w:r>
      <w:r w:rsidR="00D72F54" w:rsidRPr="00063287">
        <w:rPr>
          <w:rFonts w:ascii="Arial" w:hAnsi="Arial" w:cs="Arial"/>
          <w:iCs/>
          <w:sz w:val="18"/>
          <w:szCs w:val="18"/>
        </w:rPr>
        <w:t>99.14.14.63</w:t>
      </w:r>
      <w:r w:rsidRPr="00063287">
        <w:rPr>
          <w:rFonts w:ascii="Arial" w:hAnsi="Arial" w:cs="Arial"/>
          <w:iCs/>
          <w:sz w:val="18"/>
          <w:szCs w:val="18"/>
        </w:rPr>
        <w:t>)</w:t>
      </w:r>
    </w:p>
    <w:p w:rsidR="006557E6" w:rsidRPr="00063287" w:rsidRDefault="00F348EC" w:rsidP="00AB417E">
      <w:pPr>
        <w:tabs>
          <w:tab w:val="left" w:pos="851"/>
          <w:tab w:val="right" w:pos="10440"/>
        </w:tabs>
        <w:ind w:left="4395" w:right="-35" w:hanging="4395"/>
        <w:rPr>
          <w:rFonts w:ascii="Arial" w:hAnsi="Arial" w:cs="Arial"/>
          <w:iCs/>
          <w:sz w:val="18"/>
          <w:szCs w:val="18"/>
        </w:rPr>
      </w:pPr>
      <w:hyperlink r:id="rId13" w:history="1">
        <w:r w:rsidR="00063287" w:rsidRPr="00063287">
          <w:rPr>
            <w:rStyle w:val="Lienhypertexte"/>
            <w:rFonts w:ascii="Arial" w:hAnsi="Arial" w:cs="Arial"/>
            <w:iCs/>
            <w:sz w:val="18"/>
            <w:szCs w:val="18"/>
          </w:rPr>
          <w:t>scolarite-doctorants@ehesp.fr</w:t>
        </w:r>
      </w:hyperlink>
      <w:r w:rsidR="00063287" w:rsidRPr="00063287">
        <w:rPr>
          <w:rFonts w:ascii="Arial" w:hAnsi="Arial" w:cs="Arial"/>
          <w:iCs/>
          <w:sz w:val="18"/>
          <w:szCs w:val="18"/>
        </w:rPr>
        <w:t xml:space="preserve"> </w:t>
      </w:r>
      <w:r w:rsidR="00935AA9" w:rsidRPr="00063287">
        <w:rPr>
          <w:rFonts w:ascii="Arial" w:hAnsi="Arial" w:cs="Arial"/>
          <w:iCs/>
          <w:sz w:val="18"/>
          <w:szCs w:val="18"/>
        </w:rPr>
        <w:t xml:space="preserve">             </w:t>
      </w:r>
    </w:p>
    <w:p w:rsidR="00935AA9" w:rsidRPr="00063287" w:rsidRDefault="00935AA9" w:rsidP="00063287">
      <w:pPr>
        <w:pStyle w:val="Paragraphedeliste1"/>
        <w:ind w:left="0"/>
        <w:jc w:val="both"/>
        <w:rPr>
          <w:rFonts w:ascii="Arial" w:hAnsi="Arial" w:cs="Arial"/>
          <w:iCs/>
          <w:sz w:val="18"/>
          <w:szCs w:val="18"/>
        </w:rPr>
      </w:pPr>
      <w:r w:rsidRPr="00063287">
        <w:rPr>
          <w:rFonts w:ascii="Arial" w:hAnsi="Arial" w:cs="Arial"/>
          <w:b/>
          <w:iCs/>
          <w:sz w:val="18"/>
          <w:szCs w:val="18"/>
        </w:rPr>
        <w:t xml:space="preserve">Service doc : </w:t>
      </w:r>
      <w:r w:rsidRPr="00063287">
        <w:rPr>
          <w:rFonts w:ascii="Arial" w:hAnsi="Arial" w:cs="Arial"/>
          <w:iCs/>
          <w:sz w:val="18"/>
          <w:szCs w:val="18"/>
        </w:rPr>
        <w:t>Marie-Laure CHARRON</w:t>
      </w:r>
      <w:r w:rsidRPr="00063287">
        <w:rPr>
          <w:rFonts w:ascii="Arial" w:hAnsi="Arial" w:cs="Arial"/>
          <w:b/>
          <w:iCs/>
          <w:sz w:val="18"/>
          <w:szCs w:val="18"/>
        </w:rPr>
        <w:t xml:space="preserve">                       </w:t>
      </w:r>
      <w:r w:rsidR="0001652D" w:rsidRPr="00063287">
        <w:rPr>
          <w:rFonts w:ascii="Arial" w:hAnsi="Arial" w:cs="Arial"/>
          <w:b/>
          <w:iCs/>
          <w:sz w:val="18"/>
          <w:szCs w:val="18"/>
        </w:rPr>
        <w:t xml:space="preserve">         </w:t>
      </w:r>
    </w:p>
    <w:p w:rsidR="00935AA9" w:rsidRPr="00063287" w:rsidRDefault="00F348EC" w:rsidP="00935AA9">
      <w:pPr>
        <w:pStyle w:val="Paragraphedeliste1"/>
        <w:ind w:left="0"/>
        <w:jc w:val="both"/>
        <w:rPr>
          <w:rFonts w:ascii="Arial" w:hAnsi="Arial" w:cs="Arial"/>
          <w:sz w:val="18"/>
          <w:szCs w:val="18"/>
        </w:rPr>
      </w:pPr>
      <w:hyperlink r:id="rId14" w:history="1">
        <w:r w:rsidR="00935AA9" w:rsidRPr="00063287">
          <w:rPr>
            <w:rStyle w:val="Lienhypertexte"/>
            <w:rFonts w:ascii="Arial" w:hAnsi="Arial" w:cs="Arial"/>
            <w:sz w:val="18"/>
            <w:szCs w:val="18"/>
          </w:rPr>
          <w:t>depot-these@ehesp.fr</w:t>
        </w:r>
      </w:hyperlink>
    </w:p>
    <w:p w:rsidR="006557E6" w:rsidRDefault="00935AA9" w:rsidP="0025178D">
      <w:pPr>
        <w:tabs>
          <w:tab w:val="right" w:pos="10440"/>
        </w:tabs>
        <w:ind w:left="5387" w:right="-35" w:hanging="5387"/>
        <w:rPr>
          <w:rFonts w:ascii="Arial" w:hAnsi="Arial" w:cs="Arial"/>
          <w:b/>
          <w:iCs/>
          <w:sz w:val="18"/>
          <w:szCs w:val="18"/>
        </w:rPr>
      </w:pPr>
      <w:r>
        <w:rPr>
          <w:rFonts w:ascii="Arial" w:hAnsi="Arial" w:cs="Arial"/>
          <w:iCs/>
          <w:sz w:val="18"/>
          <w:szCs w:val="18"/>
        </w:rPr>
        <w:t xml:space="preserve"> </w:t>
      </w:r>
    </w:p>
    <w:p w:rsidR="006C1172" w:rsidRDefault="00D45911" w:rsidP="00FC47B9">
      <w:pPr>
        <w:tabs>
          <w:tab w:val="left" w:pos="5387"/>
          <w:tab w:val="right" w:pos="10440"/>
        </w:tabs>
        <w:ind w:right="-35"/>
        <w:rPr>
          <w:rFonts w:ascii="Arial Narrow" w:hAnsi="Arial Narrow"/>
          <w:b/>
          <w:i/>
          <w:iCs/>
        </w:rPr>
      </w:pPr>
      <w:r w:rsidRPr="00C95C88">
        <w:rPr>
          <w:rFonts w:ascii="Arial" w:hAnsi="Arial" w:cs="Arial"/>
          <w:b/>
          <w:iCs/>
          <w:sz w:val="18"/>
          <w:szCs w:val="18"/>
        </w:rPr>
        <w:tab/>
      </w:r>
    </w:p>
    <w:p w:rsidR="0004686B" w:rsidRPr="00E823D2" w:rsidRDefault="00F74077" w:rsidP="007843E0">
      <w:pPr>
        <w:jc w:val="center"/>
        <w:rPr>
          <w:rFonts w:ascii="Arial" w:hAnsi="Arial" w:cs="Arial"/>
          <w:b/>
          <w:color w:val="1F3864"/>
          <w:sz w:val="32"/>
          <w:szCs w:val="32"/>
        </w:rPr>
      </w:pPr>
      <w:r>
        <w:rPr>
          <w:rFonts w:ascii="Arial" w:hAnsi="Arial" w:cs="Arial"/>
          <w:b/>
          <w:color w:val="1F3864"/>
          <w:sz w:val="32"/>
          <w:szCs w:val="32"/>
        </w:rPr>
        <w:t>PROCÉ</w:t>
      </w:r>
      <w:r w:rsidR="0057496F">
        <w:rPr>
          <w:rFonts w:ascii="Arial" w:hAnsi="Arial" w:cs="Arial"/>
          <w:b/>
          <w:color w:val="1F3864"/>
          <w:sz w:val="32"/>
          <w:szCs w:val="32"/>
        </w:rPr>
        <w:t xml:space="preserve">DURE DE </w:t>
      </w:r>
      <w:r w:rsidR="008829E1" w:rsidRPr="00E823D2">
        <w:rPr>
          <w:rFonts w:ascii="Arial" w:hAnsi="Arial" w:cs="Arial"/>
          <w:b/>
          <w:color w:val="1F3864"/>
          <w:sz w:val="32"/>
          <w:szCs w:val="32"/>
        </w:rPr>
        <w:t>SOUTENANCE</w:t>
      </w:r>
      <w:r>
        <w:rPr>
          <w:rFonts w:ascii="Arial" w:hAnsi="Arial" w:cs="Arial"/>
          <w:b/>
          <w:color w:val="1F3864"/>
          <w:sz w:val="32"/>
          <w:szCs w:val="32"/>
        </w:rPr>
        <w:t xml:space="preserve"> DE THÈ</w:t>
      </w:r>
      <w:r w:rsidR="00743B36" w:rsidRPr="00E823D2">
        <w:rPr>
          <w:rFonts w:ascii="Arial" w:hAnsi="Arial" w:cs="Arial"/>
          <w:b/>
          <w:color w:val="1F3864"/>
          <w:sz w:val="32"/>
          <w:szCs w:val="32"/>
        </w:rPr>
        <w:t>SE</w:t>
      </w:r>
    </w:p>
    <w:p w:rsidR="008829E1" w:rsidRDefault="007843E0" w:rsidP="007843E0">
      <w:pPr>
        <w:jc w:val="center"/>
        <w:rPr>
          <w:rFonts w:ascii="Arial" w:hAnsi="Arial" w:cs="Arial"/>
          <w:b/>
          <w:sz w:val="16"/>
          <w:szCs w:val="16"/>
        </w:rPr>
      </w:pPr>
      <w:r w:rsidRPr="00E823D2">
        <w:rPr>
          <w:rFonts w:ascii="Arial" w:hAnsi="Arial" w:cs="Arial"/>
          <w:b/>
          <w:color w:val="1F3864"/>
          <w:sz w:val="32"/>
          <w:szCs w:val="32"/>
        </w:rPr>
        <w:t xml:space="preserve"> </w:t>
      </w: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8829E1" w:rsidTr="007B791C">
        <w:tc>
          <w:tcPr>
            <w:tcW w:w="11056" w:type="dxa"/>
          </w:tcPr>
          <w:p w:rsidR="008829E1" w:rsidRPr="00FC7B1B" w:rsidRDefault="00FD33FF" w:rsidP="00A771CE">
            <w:pPr>
              <w:tabs>
                <w:tab w:val="left" w:pos="1701"/>
              </w:tabs>
              <w:ind w:left="171" w:right="-35" w:hanging="142"/>
              <w:jc w:val="both"/>
              <w:rPr>
                <w:rFonts w:ascii="Arial" w:hAnsi="Arial" w:cs="Arial"/>
              </w:rPr>
            </w:pPr>
            <w:r w:rsidRPr="00FD33FF">
              <w:rPr>
                <w:rFonts w:ascii="Arial" w:hAnsi="Arial" w:cs="Arial"/>
                <w:b/>
                <w:sz w:val="24"/>
                <w:szCs w:val="24"/>
              </w:rPr>
              <w:t>1/</w:t>
            </w:r>
            <w:r w:rsidR="00FC7B1B">
              <w:rPr>
                <w:rFonts w:ascii="Arial" w:hAnsi="Arial" w:cs="Arial"/>
                <w:sz w:val="26"/>
                <w:szCs w:val="26"/>
              </w:rPr>
              <w:t xml:space="preserve"> </w:t>
            </w:r>
            <w:r w:rsidR="008829E1" w:rsidRPr="00D9140C">
              <w:rPr>
                <w:rFonts w:ascii="Arial" w:hAnsi="Arial" w:cs="Arial"/>
                <w:b/>
                <w:i/>
                <w:smallCaps/>
                <w:sz w:val="24"/>
                <w:szCs w:val="24"/>
                <w:u w:val="single"/>
              </w:rPr>
              <w:t>Au   moins   60   jours</w:t>
            </w:r>
            <w:r w:rsidR="008829E1">
              <w:rPr>
                <w:rStyle w:val="StyleArial12pt"/>
                <w:rFonts w:cs="Arial"/>
                <w:sz w:val="18"/>
                <w:szCs w:val="18"/>
              </w:rPr>
              <w:t xml:space="preserve">    </w:t>
            </w:r>
            <w:r w:rsidR="008829E1" w:rsidRPr="00B5179C">
              <w:rPr>
                <w:rStyle w:val="StyleArial12pt"/>
                <w:sz w:val="20"/>
              </w:rPr>
              <w:t>avant la date de soutenance prévue</w:t>
            </w:r>
            <w:r w:rsidR="008829E1" w:rsidRPr="00C40F14">
              <w:rPr>
                <w:rStyle w:val="StyleArial12pt"/>
                <w:rFonts w:cs="Arial"/>
                <w:sz w:val="22"/>
                <w:szCs w:val="22"/>
              </w:rPr>
              <w:t xml:space="preserve"> </w:t>
            </w:r>
            <w:r w:rsidR="008829E1" w:rsidRPr="002F0196">
              <w:rPr>
                <w:rFonts w:ascii="Arial" w:hAnsi="Arial" w:cs="Arial"/>
                <w:b/>
              </w:rPr>
              <w:t>(le mois d'</w:t>
            </w:r>
            <w:r w:rsidR="00595969" w:rsidRPr="002F0196">
              <w:rPr>
                <w:rFonts w:ascii="Arial" w:hAnsi="Arial" w:cs="Arial"/>
                <w:b/>
              </w:rPr>
              <w:t>a</w:t>
            </w:r>
            <w:r w:rsidR="008829E1" w:rsidRPr="002F0196">
              <w:rPr>
                <w:rFonts w:ascii="Arial" w:hAnsi="Arial" w:cs="Arial"/>
                <w:b/>
              </w:rPr>
              <w:t>oût est neutralisé)</w:t>
            </w:r>
            <w:r w:rsidR="009A5DF5" w:rsidRPr="002F0196">
              <w:rPr>
                <w:rFonts w:ascii="Arial" w:hAnsi="Arial" w:cs="Arial"/>
                <w:b/>
              </w:rPr>
              <w:t>,</w:t>
            </w:r>
            <w:r w:rsidR="009A5DF5">
              <w:rPr>
                <w:rFonts w:ascii="Arial" w:hAnsi="Arial" w:cs="Arial"/>
                <w:b/>
                <w:sz w:val="22"/>
                <w:szCs w:val="22"/>
              </w:rPr>
              <w:t xml:space="preserve"> </w:t>
            </w:r>
            <w:r w:rsidR="009A5DF5" w:rsidRPr="00FC7B1B">
              <w:rPr>
                <w:rFonts w:ascii="Arial" w:hAnsi="Arial" w:cs="Arial"/>
              </w:rPr>
              <w:t xml:space="preserve">le candidat envoie </w:t>
            </w:r>
            <w:r w:rsidR="00A771CE">
              <w:rPr>
                <w:rFonts w:ascii="Arial" w:hAnsi="Arial" w:cs="Arial"/>
              </w:rPr>
              <w:t xml:space="preserve">à </w:t>
            </w:r>
            <w:hyperlink r:id="rId15" w:history="1">
              <w:r w:rsidR="00595969" w:rsidRPr="00BF238E">
                <w:rPr>
                  <w:rStyle w:val="Lienhypertexte"/>
                  <w:rFonts w:ascii="Arial" w:hAnsi="Arial" w:cs="Arial"/>
                </w:rPr>
                <w:t>poledoctoral@ehesp.fr</w:t>
              </w:r>
            </w:hyperlink>
            <w:r w:rsidR="00595969">
              <w:rPr>
                <w:rFonts w:ascii="Arial" w:hAnsi="Arial" w:cs="Arial"/>
              </w:rPr>
              <w:t xml:space="preserve">, </w:t>
            </w:r>
            <w:r w:rsidR="00C8238F">
              <w:rPr>
                <w:rFonts w:ascii="Arial" w:hAnsi="Arial" w:cs="Arial"/>
              </w:rPr>
              <w:t xml:space="preserve">la demande d’examen de soutenance </w:t>
            </w:r>
            <w:r w:rsidR="00C8238F" w:rsidRPr="00771123">
              <w:rPr>
                <w:rFonts w:ascii="Arial" w:hAnsi="Arial" w:cs="Arial"/>
                <w:color w:val="0070C0"/>
              </w:rPr>
              <w:t>(</w:t>
            </w:r>
            <w:hyperlink r:id="rId16" w:history="1">
              <w:r w:rsidR="00C8238F" w:rsidRPr="00F40AF8">
                <w:rPr>
                  <w:rStyle w:val="Lienhypertexte"/>
                  <w:rFonts w:ascii="Arial" w:hAnsi="Arial" w:cs="Arial"/>
                </w:rPr>
                <w:t xml:space="preserve">annexe 1 </w:t>
              </w:r>
              <w:r w:rsidR="007B791C" w:rsidRPr="00F40AF8">
                <w:rPr>
                  <w:rStyle w:val="Lienhypertexte"/>
                  <w:rFonts w:ascii="Arial" w:hAnsi="Arial" w:cs="Arial"/>
                </w:rPr>
                <w:t>à t</w:t>
              </w:r>
              <w:r w:rsidR="00C8238F" w:rsidRPr="00F40AF8">
                <w:rPr>
                  <w:rStyle w:val="Lienhypertexte"/>
                  <w:rFonts w:ascii="Arial" w:hAnsi="Arial" w:cs="Arial"/>
                </w:rPr>
                <w:t>élécharge</w:t>
              </w:r>
              <w:r w:rsidR="007B791C" w:rsidRPr="00F40AF8">
                <w:rPr>
                  <w:rStyle w:val="Lienhypertexte"/>
                  <w:rFonts w:ascii="Arial" w:hAnsi="Arial" w:cs="Arial"/>
                </w:rPr>
                <w:t>r</w:t>
              </w:r>
              <w:r w:rsidR="00C8238F" w:rsidRPr="00F40AF8">
                <w:rPr>
                  <w:rStyle w:val="Lienhypertexte"/>
                  <w:rFonts w:ascii="Arial" w:hAnsi="Arial" w:cs="Arial"/>
                </w:rPr>
                <w:t xml:space="preserve"> ici</w:t>
              </w:r>
            </w:hyperlink>
            <w:r w:rsidR="00C8238F" w:rsidRPr="00771123">
              <w:rPr>
                <w:rFonts w:ascii="Arial" w:hAnsi="Arial" w:cs="Arial"/>
                <w:color w:val="0070C0"/>
              </w:rPr>
              <w:t>)</w:t>
            </w:r>
            <w:r w:rsidR="00C8238F">
              <w:rPr>
                <w:rFonts w:ascii="Arial" w:hAnsi="Arial" w:cs="Arial"/>
              </w:rPr>
              <w:t>, elle comprend</w:t>
            </w:r>
            <w:r w:rsidR="00C40F14" w:rsidRPr="00FC7B1B">
              <w:rPr>
                <w:rFonts w:ascii="Arial" w:hAnsi="Arial" w:cs="Arial"/>
              </w:rPr>
              <w:t xml:space="preserve"> : </w:t>
            </w:r>
          </w:p>
          <w:p w:rsidR="009F4161" w:rsidRDefault="009F4161" w:rsidP="009A5DF5">
            <w:pPr>
              <w:tabs>
                <w:tab w:val="left" w:pos="1701"/>
              </w:tabs>
              <w:ind w:left="596" w:right="-35" w:hanging="284"/>
              <w:jc w:val="both"/>
              <w:rPr>
                <w:rStyle w:val="StyleArial12pt"/>
                <w:rFonts w:cs="Arial"/>
                <w:sz w:val="20"/>
              </w:rPr>
            </w:pPr>
          </w:p>
          <w:p w:rsidR="00FC7B1B" w:rsidRPr="00767D98" w:rsidRDefault="00FC7B1B" w:rsidP="00FC7B1B">
            <w:pPr>
              <w:tabs>
                <w:tab w:val="left" w:pos="1701"/>
              </w:tabs>
              <w:ind w:left="29" w:right="-35" w:firstLine="142"/>
              <w:jc w:val="both"/>
              <w:rPr>
                <w:rStyle w:val="StyleArial12pt"/>
                <w:rFonts w:cs="Arial"/>
                <w:sz w:val="20"/>
              </w:rPr>
            </w:pPr>
            <w:r w:rsidRPr="00767D98">
              <w:rPr>
                <w:rFonts w:ascii="Arial" w:hAnsi="Arial" w:cs="Arial"/>
                <w:b/>
              </w:rPr>
              <w:sym w:font="Wingdings" w:char="F0F0"/>
            </w:r>
            <w:r>
              <w:rPr>
                <w:rFonts w:ascii="Arial" w:hAnsi="Arial" w:cs="Arial"/>
                <w:b/>
              </w:rPr>
              <w:t xml:space="preserve"> </w:t>
            </w:r>
            <w:r w:rsidR="009F4161" w:rsidRPr="009F4161">
              <w:rPr>
                <w:rFonts w:ascii="Arial" w:hAnsi="Arial" w:cs="Arial"/>
                <w:b/>
              </w:rPr>
              <w:t xml:space="preserve">La date </w:t>
            </w:r>
            <w:r w:rsidR="006737B3">
              <w:rPr>
                <w:rFonts w:ascii="Arial" w:hAnsi="Arial" w:cs="Arial"/>
                <w:b/>
              </w:rPr>
              <w:t xml:space="preserve">et le lieu </w:t>
            </w:r>
            <w:r w:rsidR="009F4161" w:rsidRPr="009F4161">
              <w:rPr>
                <w:rFonts w:ascii="Arial" w:hAnsi="Arial" w:cs="Arial"/>
                <w:b/>
              </w:rPr>
              <w:t>de soutenance</w:t>
            </w:r>
            <w:r>
              <w:rPr>
                <w:rFonts w:ascii="Arial" w:hAnsi="Arial" w:cs="Arial"/>
                <w:b/>
              </w:rPr>
              <w:t xml:space="preserve"> </w:t>
            </w:r>
            <w:r w:rsidR="006737B3">
              <w:rPr>
                <w:rFonts w:ascii="Arial" w:hAnsi="Arial" w:cs="Arial"/>
                <w:b/>
              </w:rPr>
              <w:t>prévus</w:t>
            </w:r>
            <w:r w:rsidR="00076C40">
              <w:rPr>
                <w:rFonts w:ascii="Arial" w:hAnsi="Arial" w:cs="Arial"/>
                <w:b/>
              </w:rPr>
              <w:t xml:space="preserve"> ainsi que les adresses des membres du jury</w:t>
            </w:r>
          </w:p>
          <w:p w:rsidR="009A5DF5" w:rsidRPr="00646607" w:rsidRDefault="009A5DF5" w:rsidP="009A5DF5">
            <w:pPr>
              <w:tabs>
                <w:tab w:val="left" w:pos="1701"/>
              </w:tabs>
              <w:ind w:left="596" w:right="-35" w:hanging="284"/>
              <w:jc w:val="both"/>
              <w:rPr>
                <w:rStyle w:val="StyleArial12pt"/>
                <w:rFonts w:cs="Arial"/>
                <w:sz w:val="20"/>
              </w:rPr>
            </w:pPr>
          </w:p>
          <w:p w:rsidR="008829E1" w:rsidRDefault="009A5DF5" w:rsidP="00267352">
            <w:pPr>
              <w:tabs>
                <w:tab w:val="left" w:pos="284"/>
              </w:tabs>
              <w:ind w:left="176" w:right="-35"/>
              <w:jc w:val="both"/>
              <w:rPr>
                <w:rFonts w:ascii="Arial" w:hAnsi="Arial" w:cs="Arial"/>
                <w:color w:val="0070C0"/>
              </w:rPr>
            </w:pPr>
            <w:r w:rsidRPr="00767D98">
              <w:rPr>
                <w:rFonts w:ascii="Arial" w:hAnsi="Arial" w:cs="Arial"/>
                <w:b/>
              </w:rPr>
              <w:sym w:font="Wingdings" w:char="F0F0"/>
            </w:r>
            <w:r w:rsidR="008829E1" w:rsidRPr="00767D98">
              <w:rPr>
                <w:rFonts w:ascii="Arial" w:hAnsi="Arial" w:cs="Arial"/>
              </w:rPr>
              <w:t xml:space="preserve"> </w:t>
            </w:r>
            <w:r w:rsidR="001F5D1C" w:rsidRPr="00767D98">
              <w:rPr>
                <w:rFonts w:ascii="Arial" w:hAnsi="Arial" w:cs="Arial"/>
                <w:b/>
              </w:rPr>
              <w:t>Le</w:t>
            </w:r>
            <w:r w:rsidR="008829E1" w:rsidRPr="00767D98">
              <w:rPr>
                <w:rFonts w:ascii="Arial" w:hAnsi="Arial" w:cs="Arial"/>
                <w:b/>
              </w:rPr>
              <w:t xml:space="preserve"> </w:t>
            </w:r>
            <w:r w:rsidR="001F5D1C" w:rsidRPr="00767D98">
              <w:rPr>
                <w:rFonts w:ascii="Arial" w:hAnsi="Arial" w:cs="Arial"/>
                <w:b/>
              </w:rPr>
              <w:t>c</w:t>
            </w:r>
            <w:r w:rsidR="008829E1" w:rsidRPr="00767D98">
              <w:rPr>
                <w:rFonts w:ascii="Arial" w:hAnsi="Arial" w:cs="Arial"/>
                <w:b/>
              </w:rPr>
              <w:t xml:space="preserve">hoix des rapporteurs et </w:t>
            </w:r>
            <w:r w:rsidR="00FC7B1B">
              <w:rPr>
                <w:rFonts w:ascii="Arial" w:hAnsi="Arial" w:cs="Arial"/>
                <w:b/>
              </w:rPr>
              <w:t>la p</w:t>
            </w:r>
            <w:r w:rsidR="008829E1" w:rsidRPr="00767D98">
              <w:rPr>
                <w:rFonts w:ascii="Arial" w:hAnsi="Arial" w:cs="Arial"/>
                <w:b/>
              </w:rPr>
              <w:t xml:space="preserve">roposition de </w:t>
            </w:r>
            <w:r w:rsidR="008829E1" w:rsidRPr="0078004E">
              <w:rPr>
                <w:rFonts w:ascii="Arial" w:hAnsi="Arial" w:cs="Arial"/>
                <w:b/>
              </w:rPr>
              <w:t>jury</w:t>
            </w:r>
            <w:r w:rsidR="006D774E" w:rsidRPr="0078004E">
              <w:rPr>
                <w:rFonts w:ascii="Arial" w:hAnsi="Arial" w:cs="Arial"/>
                <w:b/>
              </w:rPr>
              <w:t xml:space="preserve"> (</w:t>
            </w:r>
            <w:hyperlink r:id="rId17" w:history="1">
              <w:r w:rsidR="006D774E" w:rsidRPr="0078004E">
                <w:rPr>
                  <w:rStyle w:val="Lienhypertexte"/>
                  <w:rFonts w:ascii="Arial" w:hAnsi="Arial" w:cs="Arial"/>
                  <w:b/>
                  <w:sz w:val="18"/>
                  <w:szCs w:val="18"/>
                </w:rPr>
                <w:t>article 18/arrêté 2016</w:t>
              </w:r>
            </w:hyperlink>
            <w:r w:rsidR="002F0196">
              <w:rPr>
                <w:rFonts w:ascii="Arial" w:hAnsi="Arial" w:cs="Arial"/>
                <w:b/>
                <w:sz w:val="18"/>
                <w:szCs w:val="18"/>
              </w:rPr>
              <w:t xml:space="preserve"> modifié par </w:t>
            </w:r>
            <w:hyperlink r:id="rId18" w:history="1">
              <w:r w:rsidR="002F0196" w:rsidRPr="002F0196">
                <w:rPr>
                  <w:rStyle w:val="Lienhypertexte"/>
                  <w:rFonts w:ascii="Arial" w:hAnsi="Arial" w:cs="Arial"/>
                  <w:b/>
                  <w:sz w:val="18"/>
                  <w:szCs w:val="18"/>
                </w:rPr>
                <w:t>l’article 15/arrêté 2022</w:t>
              </w:r>
            </w:hyperlink>
            <w:r w:rsidR="006D774E" w:rsidRPr="0078004E">
              <w:rPr>
                <w:rFonts w:ascii="Arial" w:hAnsi="Arial" w:cs="Arial"/>
                <w:b/>
              </w:rPr>
              <w:t>)</w:t>
            </w:r>
            <w:r w:rsidR="008829E1" w:rsidRPr="0078004E">
              <w:rPr>
                <w:rFonts w:ascii="Arial" w:hAnsi="Arial" w:cs="Arial"/>
              </w:rPr>
              <w:t>.</w:t>
            </w:r>
            <w:r w:rsidR="008829E1" w:rsidRPr="00767D98">
              <w:rPr>
                <w:rFonts w:ascii="Arial" w:hAnsi="Arial" w:cs="Arial"/>
              </w:rPr>
              <w:t xml:space="preserve"> Si besoin, il doit être accompagné de la demande de confidentialité</w:t>
            </w:r>
            <w:r w:rsidR="00C8238F">
              <w:rPr>
                <w:rFonts w:ascii="Arial" w:hAnsi="Arial" w:cs="Arial"/>
              </w:rPr>
              <w:t xml:space="preserve"> </w:t>
            </w:r>
            <w:r w:rsidR="00C8238F" w:rsidRPr="00C32BCE">
              <w:rPr>
                <w:rStyle w:val="Lienhypertexte"/>
              </w:rPr>
              <w:t>(</w:t>
            </w:r>
            <w:r w:rsidR="00C8238F" w:rsidRPr="00C32BCE">
              <w:rPr>
                <w:rStyle w:val="Lienhypertexte"/>
                <w:rFonts w:ascii="Arial" w:hAnsi="Arial" w:cs="Arial"/>
              </w:rPr>
              <w:t>annexe</w:t>
            </w:r>
            <w:r w:rsidR="00C8238F" w:rsidRPr="00C32BCE">
              <w:rPr>
                <w:rStyle w:val="Lienhypertexte"/>
              </w:rPr>
              <w:t xml:space="preserve"> 1a)</w:t>
            </w:r>
            <w:r w:rsidR="008829E1" w:rsidRPr="00767D98">
              <w:rPr>
                <w:rFonts w:ascii="Arial" w:hAnsi="Arial" w:cs="Arial"/>
              </w:rPr>
              <w:t>, de la demande de dérogation pour une soutenance à l'extérieur</w:t>
            </w:r>
            <w:r w:rsidR="00C8238F">
              <w:rPr>
                <w:rFonts w:ascii="Arial" w:hAnsi="Arial" w:cs="Arial"/>
              </w:rPr>
              <w:t xml:space="preserve"> </w:t>
            </w:r>
            <w:hyperlink r:id="rId19" w:history="1">
              <w:r w:rsidR="00C8238F" w:rsidRPr="00F40AF8">
                <w:rPr>
                  <w:rStyle w:val="Lienhypertexte"/>
                  <w:rFonts w:ascii="Arial" w:hAnsi="Arial" w:cs="Arial"/>
                </w:rPr>
                <w:t>(annexe 1b)</w:t>
              </w:r>
            </w:hyperlink>
            <w:r w:rsidR="008829E1" w:rsidRPr="00767D98">
              <w:rPr>
                <w:rFonts w:ascii="Arial" w:hAnsi="Arial" w:cs="Arial"/>
              </w:rPr>
              <w:t xml:space="preserve"> et </w:t>
            </w:r>
            <w:r w:rsidR="00C8238F">
              <w:rPr>
                <w:rFonts w:ascii="Arial" w:hAnsi="Arial" w:cs="Arial"/>
              </w:rPr>
              <w:t xml:space="preserve">si nécessaire et à titre exceptionnel </w:t>
            </w:r>
            <w:r w:rsidR="008829E1" w:rsidRPr="00767D98">
              <w:rPr>
                <w:rFonts w:ascii="Arial" w:hAnsi="Arial" w:cs="Arial"/>
              </w:rPr>
              <w:t>la demande de soutenance à huis clos</w:t>
            </w:r>
            <w:r w:rsidR="00C8238F">
              <w:rPr>
                <w:rFonts w:ascii="Arial" w:hAnsi="Arial" w:cs="Arial"/>
              </w:rPr>
              <w:t xml:space="preserve"> </w:t>
            </w:r>
            <w:hyperlink r:id="rId20" w:history="1">
              <w:r w:rsidR="00C8238F" w:rsidRPr="00F40AF8">
                <w:rPr>
                  <w:rStyle w:val="Lienhypertexte"/>
                  <w:rFonts w:ascii="Arial" w:hAnsi="Arial" w:cs="Arial"/>
                </w:rPr>
                <w:t>(annexe 1c)</w:t>
              </w:r>
            </w:hyperlink>
          </w:p>
          <w:p w:rsidR="00955FC0" w:rsidRPr="00767D98" w:rsidRDefault="00955FC0" w:rsidP="00955FC0">
            <w:pPr>
              <w:tabs>
                <w:tab w:val="left" w:pos="1701"/>
              </w:tabs>
              <w:ind w:left="176" w:right="-35"/>
              <w:jc w:val="both"/>
              <w:rPr>
                <w:rFonts w:ascii="Arial" w:hAnsi="Arial" w:cs="Arial"/>
              </w:rPr>
            </w:pPr>
          </w:p>
          <w:p w:rsidR="00FC7B1B" w:rsidRPr="00193677" w:rsidRDefault="00FC7B1B" w:rsidP="00193677">
            <w:pPr>
              <w:ind w:left="29"/>
              <w:jc w:val="both"/>
              <w:rPr>
                <w:rFonts w:ascii="Arial" w:hAnsi="Arial" w:cs="Arial"/>
                <w:i/>
              </w:rPr>
            </w:pPr>
            <w:r w:rsidRPr="00193677">
              <w:rPr>
                <w:rFonts w:ascii="Arial" w:hAnsi="Arial" w:cs="Arial"/>
                <w:i/>
              </w:rPr>
              <w:t>Tous ce</w:t>
            </w:r>
            <w:r w:rsidR="0045256D">
              <w:rPr>
                <w:rFonts w:ascii="Arial" w:hAnsi="Arial" w:cs="Arial"/>
                <w:i/>
              </w:rPr>
              <w:t xml:space="preserve">s documents doivent être signés, avant leur envoi à </w:t>
            </w:r>
            <w:hyperlink r:id="rId21" w:history="1">
              <w:r w:rsidR="002F0196" w:rsidRPr="00BF238E">
                <w:rPr>
                  <w:rStyle w:val="Lienhypertexte"/>
                  <w:rFonts w:ascii="Arial" w:hAnsi="Arial" w:cs="Arial"/>
                </w:rPr>
                <w:t>poledoctoral@ehesp.fr</w:t>
              </w:r>
            </w:hyperlink>
            <w:r w:rsidR="0045256D">
              <w:rPr>
                <w:rFonts w:ascii="Arial" w:hAnsi="Arial" w:cs="Arial"/>
              </w:rPr>
              <w:t>,</w:t>
            </w:r>
            <w:r w:rsidR="0045256D">
              <w:rPr>
                <w:rFonts w:ascii="Arial" w:hAnsi="Arial" w:cs="Arial"/>
                <w:i/>
              </w:rPr>
              <w:t xml:space="preserve"> </w:t>
            </w:r>
            <w:r w:rsidRPr="00193677">
              <w:rPr>
                <w:rFonts w:ascii="Arial" w:hAnsi="Arial" w:cs="Arial"/>
                <w:i/>
              </w:rPr>
              <w:t xml:space="preserve">par le </w:t>
            </w:r>
            <w:r w:rsidRPr="0045256D">
              <w:rPr>
                <w:rFonts w:ascii="Arial" w:hAnsi="Arial" w:cs="Arial"/>
                <w:b/>
                <w:i/>
              </w:rPr>
              <w:t>Directeur de Thèse et par le Directeur de l'École doctorale</w:t>
            </w:r>
            <w:r w:rsidR="00193677" w:rsidRPr="00193677">
              <w:rPr>
                <w:rFonts w:ascii="Arial" w:hAnsi="Arial" w:cs="Arial"/>
                <w:i/>
              </w:rPr>
              <w:t>.</w:t>
            </w:r>
          </w:p>
          <w:p w:rsidR="00955FC0" w:rsidRPr="002F0196" w:rsidRDefault="00193677" w:rsidP="002F0196">
            <w:pPr>
              <w:ind w:firstLine="29"/>
              <w:jc w:val="both"/>
              <w:rPr>
                <w:rFonts w:ascii="Arial" w:hAnsi="Arial" w:cs="Arial"/>
                <w:i/>
              </w:rPr>
            </w:pPr>
            <w:r w:rsidRPr="00193677">
              <w:rPr>
                <w:rFonts w:ascii="Arial" w:hAnsi="Arial" w:cs="Arial"/>
                <w:i/>
              </w:rPr>
              <w:t xml:space="preserve">La date de présentation de la thèse devant le jury est postérieure </w:t>
            </w:r>
            <w:r w:rsidRPr="00193677">
              <w:rPr>
                <w:rFonts w:ascii="Arial" w:hAnsi="Arial" w:cs="Arial"/>
                <w:b/>
                <w:i/>
                <w:u w:val="single"/>
              </w:rPr>
              <w:t>d'au moins 20 jours</w:t>
            </w:r>
            <w:r w:rsidRPr="00193677">
              <w:rPr>
                <w:rFonts w:ascii="Arial" w:hAnsi="Arial" w:cs="Arial"/>
                <w:i/>
              </w:rPr>
              <w:t xml:space="preserve"> à la date à laquelle l'autorisation de soutenance a été accordée par le </w:t>
            </w:r>
            <w:r w:rsidR="0045256D">
              <w:rPr>
                <w:rFonts w:ascii="Arial" w:hAnsi="Arial" w:cs="Arial"/>
                <w:i/>
              </w:rPr>
              <w:t>Directeur de l’EHESP</w:t>
            </w:r>
            <w:r w:rsidRPr="00193677">
              <w:rPr>
                <w:rFonts w:ascii="Arial" w:hAnsi="Arial" w:cs="Arial"/>
                <w:i/>
              </w:rPr>
              <w:t>.</w:t>
            </w:r>
            <w:r w:rsidR="00752B8C">
              <w:rPr>
                <w:rFonts w:ascii="Arial" w:hAnsi="Arial" w:cs="Arial"/>
                <w:i/>
              </w:rPr>
              <w:t xml:space="preserve"> (D</w:t>
            </w:r>
            <w:r w:rsidRPr="00193677">
              <w:rPr>
                <w:rFonts w:ascii="Arial" w:hAnsi="Arial" w:cs="Arial"/>
                <w:i/>
              </w:rPr>
              <w:t>élai permet</w:t>
            </w:r>
            <w:r w:rsidR="00752B8C">
              <w:rPr>
                <w:rFonts w:ascii="Arial" w:hAnsi="Arial" w:cs="Arial"/>
                <w:i/>
              </w:rPr>
              <w:t>tant</w:t>
            </w:r>
            <w:r w:rsidRPr="00193677">
              <w:rPr>
                <w:rFonts w:ascii="Arial" w:hAnsi="Arial" w:cs="Arial"/>
                <w:i/>
              </w:rPr>
              <w:t xml:space="preserve"> les mesures normales de publicité et garanti</w:t>
            </w:r>
            <w:r w:rsidR="00752B8C">
              <w:rPr>
                <w:rFonts w:ascii="Arial" w:hAnsi="Arial" w:cs="Arial"/>
                <w:i/>
              </w:rPr>
              <w:t>ssant</w:t>
            </w:r>
            <w:r w:rsidRPr="00193677">
              <w:rPr>
                <w:rFonts w:ascii="Arial" w:hAnsi="Arial" w:cs="Arial"/>
                <w:i/>
              </w:rPr>
              <w:t xml:space="preserve"> sauf exception motivée le caractère public de la soutenance</w:t>
            </w:r>
            <w:r w:rsidR="00752B8C">
              <w:rPr>
                <w:rFonts w:ascii="Arial" w:hAnsi="Arial" w:cs="Arial"/>
                <w:i/>
              </w:rPr>
              <w:t>)</w:t>
            </w:r>
            <w:r>
              <w:rPr>
                <w:rFonts w:ascii="Arial" w:hAnsi="Arial" w:cs="Arial"/>
                <w:i/>
              </w:rPr>
              <w:t>.</w:t>
            </w:r>
          </w:p>
        </w:tc>
      </w:tr>
    </w:tbl>
    <w:p w:rsidR="008829E1" w:rsidRPr="0077758A" w:rsidRDefault="008829E1">
      <w:pPr>
        <w:tabs>
          <w:tab w:val="left" w:pos="1701"/>
        </w:tabs>
        <w:jc w:val="both"/>
        <w:rPr>
          <w:rFonts w:ascii="Arial" w:hAnsi="Arial" w:cs="Arial"/>
          <w:sz w:val="16"/>
          <w:szCs w:val="16"/>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9C6A5F" w:rsidRPr="00E823D2" w:rsidTr="007B791C">
        <w:tc>
          <w:tcPr>
            <w:tcW w:w="11056" w:type="dxa"/>
            <w:shd w:val="clear" w:color="auto" w:fill="auto"/>
          </w:tcPr>
          <w:p w:rsidR="008F0BEE" w:rsidRDefault="00FD33FF" w:rsidP="00FC7B1B">
            <w:pPr>
              <w:tabs>
                <w:tab w:val="left" w:pos="851"/>
                <w:tab w:val="left" w:pos="1418"/>
              </w:tabs>
              <w:ind w:left="176" w:right="-35" w:hanging="147"/>
              <w:jc w:val="both"/>
              <w:rPr>
                <w:rStyle w:val="StyleArial12pt"/>
                <w:sz w:val="20"/>
              </w:rPr>
            </w:pPr>
            <w:r>
              <w:rPr>
                <w:rFonts w:ascii="Arial" w:hAnsi="Arial" w:cs="Arial"/>
                <w:b/>
                <w:sz w:val="24"/>
                <w:szCs w:val="24"/>
              </w:rPr>
              <w:t>2/</w:t>
            </w:r>
            <w:r w:rsidR="009C6A5F" w:rsidRPr="00767D67">
              <w:rPr>
                <w:rFonts w:ascii="Arial" w:hAnsi="Arial" w:cs="Arial"/>
                <w:b/>
                <w:sz w:val="24"/>
                <w:szCs w:val="24"/>
              </w:rPr>
              <w:t xml:space="preserve"> </w:t>
            </w:r>
            <w:r w:rsidR="00F91A49" w:rsidRPr="00D9140C">
              <w:rPr>
                <w:rFonts w:ascii="Arial" w:hAnsi="Arial" w:cs="Arial"/>
                <w:b/>
                <w:i/>
                <w:smallCaps/>
                <w:sz w:val="24"/>
                <w:szCs w:val="24"/>
                <w:u w:val="single"/>
              </w:rPr>
              <w:t xml:space="preserve">Au   moins   </w:t>
            </w:r>
            <w:r w:rsidR="00F91A49">
              <w:rPr>
                <w:rFonts w:ascii="Arial" w:hAnsi="Arial" w:cs="Arial"/>
                <w:b/>
                <w:i/>
                <w:smallCaps/>
                <w:sz w:val="24"/>
                <w:szCs w:val="24"/>
                <w:u w:val="single"/>
              </w:rPr>
              <w:t>5</w:t>
            </w:r>
            <w:r w:rsidR="00F91A49" w:rsidRPr="00D9140C">
              <w:rPr>
                <w:rFonts w:ascii="Arial" w:hAnsi="Arial" w:cs="Arial"/>
                <w:b/>
                <w:i/>
                <w:smallCaps/>
                <w:sz w:val="24"/>
                <w:szCs w:val="24"/>
                <w:u w:val="single"/>
              </w:rPr>
              <w:t>0   jours</w:t>
            </w:r>
            <w:r w:rsidR="00F91A49">
              <w:rPr>
                <w:rStyle w:val="StyleArial12pt"/>
                <w:rFonts w:cs="Arial"/>
                <w:sz w:val="18"/>
                <w:szCs w:val="18"/>
              </w:rPr>
              <w:t xml:space="preserve">    </w:t>
            </w:r>
            <w:r w:rsidR="009C6A5F" w:rsidRPr="00B5179C">
              <w:rPr>
                <w:rStyle w:val="StyleArial12pt"/>
                <w:sz w:val="20"/>
              </w:rPr>
              <w:t>avant la date de la soutenance</w:t>
            </w:r>
            <w:r w:rsidR="00F348EC">
              <w:rPr>
                <w:rStyle w:val="StyleArial12pt"/>
                <w:sz w:val="20"/>
              </w:rPr>
              <w:t>,</w:t>
            </w:r>
            <w:r w:rsidR="008F0BEE" w:rsidRPr="00E823D2">
              <w:rPr>
                <w:rFonts w:ascii="Arial" w:hAnsi="Arial" w:cs="Arial"/>
                <w:sz w:val="22"/>
                <w:szCs w:val="22"/>
              </w:rPr>
              <w:t xml:space="preserve"> </w:t>
            </w:r>
            <w:r w:rsidR="006B6C92" w:rsidRPr="00767D98">
              <w:rPr>
                <w:rStyle w:val="StyleArial12pt"/>
                <w:sz w:val="20"/>
              </w:rPr>
              <w:t>le candidat envoie</w:t>
            </w:r>
            <w:r w:rsidR="006B6C92" w:rsidRPr="00767D98">
              <w:rPr>
                <w:rFonts w:ascii="Arial" w:hAnsi="Arial" w:cs="Arial"/>
                <w:b/>
              </w:rPr>
              <w:t xml:space="preserve"> </w:t>
            </w:r>
            <w:r w:rsidR="008F0BEE" w:rsidRPr="00767D98">
              <w:rPr>
                <w:rStyle w:val="StyleArial12pt"/>
                <w:sz w:val="20"/>
              </w:rPr>
              <w:t>aux rapporteurs</w:t>
            </w:r>
            <w:r w:rsidR="008F0BEE" w:rsidRPr="00767D98">
              <w:rPr>
                <w:rFonts w:ascii="Arial" w:hAnsi="Arial" w:cs="Arial"/>
                <w:b/>
              </w:rPr>
              <w:t xml:space="preserve"> </w:t>
            </w:r>
            <w:r w:rsidR="006B6C92" w:rsidRPr="00767D98">
              <w:rPr>
                <w:rStyle w:val="StyleArial12pt"/>
                <w:sz w:val="20"/>
              </w:rPr>
              <w:t>et aux jury</w:t>
            </w:r>
            <w:r w:rsidR="00B5179C">
              <w:rPr>
                <w:rStyle w:val="StyleArial12pt"/>
                <w:sz w:val="20"/>
              </w:rPr>
              <w:t>s</w:t>
            </w:r>
            <w:r w:rsidR="00B46A3C">
              <w:rPr>
                <w:rStyle w:val="StyleArial12pt"/>
                <w:sz w:val="20"/>
              </w:rPr>
              <w:t xml:space="preserve"> avec copie à </w:t>
            </w:r>
            <w:hyperlink r:id="rId22" w:history="1">
              <w:r w:rsidR="002F0196" w:rsidRPr="00BF238E">
                <w:rPr>
                  <w:rStyle w:val="Lienhypertexte"/>
                  <w:rFonts w:ascii="Arial" w:hAnsi="Arial" w:cs="Arial"/>
                </w:rPr>
                <w:t>poledoctoral@ehesp.fr</w:t>
              </w:r>
            </w:hyperlink>
          </w:p>
          <w:p w:rsidR="009C6A5F" w:rsidRPr="00767D98" w:rsidRDefault="009C6A5F" w:rsidP="00E823D2">
            <w:pPr>
              <w:tabs>
                <w:tab w:val="left" w:pos="851"/>
                <w:tab w:val="left" w:pos="1418"/>
              </w:tabs>
              <w:ind w:right="-35"/>
              <w:jc w:val="both"/>
              <w:rPr>
                <w:rFonts w:ascii="Arial" w:hAnsi="Arial" w:cs="Arial"/>
              </w:rPr>
            </w:pPr>
          </w:p>
          <w:p w:rsidR="00FC47B9" w:rsidRPr="00FC47B9" w:rsidRDefault="006B6C92" w:rsidP="00FC47B9">
            <w:pPr>
              <w:rPr>
                <w:rFonts w:ascii="Arial" w:hAnsi="Arial" w:cs="Arial"/>
              </w:rPr>
            </w:pPr>
            <w:r w:rsidRPr="00767D98">
              <w:rPr>
                <w:rFonts w:ascii="Arial" w:hAnsi="Arial" w:cs="Arial"/>
                <w:b/>
              </w:rPr>
              <w:sym w:font="Wingdings" w:char="F0F0"/>
            </w:r>
            <w:r w:rsidRPr="00767D98">
              <w:rPr>
                <w:rFonts w:ascii="Arial" w:hAnsi="Arial" w:cs="Arial"/>
                <w:b/>
              </w:rPr>
              <w:t xml:space="preserve"> </w:t>
            </w:r>
            <w:proofErr w:type="gramStart"/>
            <w:r w:rsidR="009C6A5F" w:rsidRPr="00767D98">
              <w:rPr>
                <w:rStyle w:val="StyleArial12pt"/>
                <w:rFonts w:cs="Arial"/>
                <w:b/>
                <w:sz w:val="20"/>
              </w:rPr>
              <w:t>un</w:t>
            </w:r>
            <w:proofErr w:type="gramEnd"/>
            <w:r w:rsidR="009C6A5F" w:rsidRPr="00767D98">
              <w:rPr>
                <w:rStyle w:val="StyleArial12pt"/>
                <w:rFonts w:cs="Arial"/>
                <w:b/>
                <w:sz w:val="20"/>
              </w:rPr>
              <w:t xml:space="preserve"> exemplaire numérique</w:t>
            </w:r>
            <w:r w:rsidR="009C6A5F" w:rsidRPr="00767D98">
              <w:rPr>
                <w:rStyle w:val="StyleArial12pt"/>
                <w:rFonts w:cs="Arial"/>
                <w:sz w:val="20"/>
              </w:rPr>
              <w:t xml:space="preserve"> </w:t>
            </w:r>
            <w:r w:rsidR="00FC47B9" w:rsidRPr="00FC47B9">
              <w:rPr>
                <w:rFonts w:ascii="Arial" w:hAnsi="Arial" w:cs="Arial"/>
              </w:rPr>
              <w:t>(et si demandé</w:t>
            </w:r>
            <w:r w:rsidR="00F348EC">
              <w:rPr>
                <w:rFonts w:ascii="Arial" w:hAnsi="Arial" w:cs="Arial"/>
              </w:rPr>
              <w:t>,</w:t>
            </w:r>
            <w:r w:rsidR="00FC47B9" w:rsidRPr="00FC47B9">
              <w:rPr>
                <w:rFonts w:ascii="Arial" w:hAnsi="Arial" w:cs="Arial"/>
              </w:rPr>
              <w:t xml:space="preserve"> un exemplaire papier, à la charge de l’unité de recherche)</w:t>
            </w:r>
          </w:p>
          <w:p w:rsidR="009C6A5F" w:rsidRPr="00646607" w:rsidRDefault="009C6A5F" w:rsidP="002F0196">
            <w:pPr>
              <w:tabs>
                <w:tab w:val="left" w:pos="851"/>
                <w:tab w:val="left" w:pos="1418"/>
              </w:tabs>
              <w:ind w:right="-35"/>
              <w:jc w:val="both"/>
              <w:rPr>
                <w:rFonts w:ascii="Arial" w:hAnsi="Arial" w:cs="Arial"/>
                <w:sz w:val="18"/>
                <w:szCs w:val="18"/>
              </w:rPr>
            </w:pPr>
          </w:p>
        </w:tc>
      </w:tr>
    </w:tbl>
    <w:p w:rsidR="009C6A5F" w:rsidRDefault="009C6A5F" w:rsidP="00A10AF8">
      <w:pPr>
        <w:tabs>
          <w:tab w:val="left" w:pos="851"/>
          <w:tab w:val="left" w:pos="1418"/>
        </w:tabs>
        <w:ind w:left="176" w:right="-35" w:firstLine="108"/>
        <w:jc w:val="center"/>
        <w:rPr>
          <w:rFonts w:ascii="Arial" w:hAnsi="Arial" w:cs="Arial"/>
          <w:b/>
          <w:sz w:val="16"/>
          <w:szCs w:val="16"/>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1231EE" w:rsidRPr="00E823D2" w:rsidTr="00EA1A0B">
        <w:tc>
          <w:tcPr>
            <w:tcW w:w="11056" w:type="dxa"/>
            <w:shd w:val="clear" w:color="auto" w:fill="auto"/>
          </w:tcPr>
          <w:p w:rsidR="001231EE" w:rsidRDefault="0025178D" w:rsidP="002F0196">
            <w:pPr>
              <w:tabs>
                <w:tab w:val="left" w:pos="851"/>
                <w:tab w:val="left" w:pos="1418"/>
              </w:tabs>
              <w:ind w:left="176" w:right="-35" w:hanging="147"/>
              <w:jc w:val="both"/>
              <w:rPr>
                <w:rFonts w:ascii="Arial" w:hAnsi="Arial" w:cs="Arial"/>
              </w:rPr>
            </w:pPr>
            <w:r>
              <w:rPr>
                <w:rFonts w:ascii="Arial" w:hAnsi="Arial" w:cs="Arial"/>
                <w:b/>
                <w:sz w:val="24"/>
                <w:szCs w:val="24"/>
              </w:rPr>
              <w:t>3</w:t>
            </w:r>
            <w:r w:rsidR="001231EE">
              <w:rPr>
                <w:rFonts w:ascii="Arial" w:hAnsi="Arial" w:cs="Arial"/>
                <w:b/>
                <w:sz w:val="24"/>
                <w:szCs w:val="24"/>
              </w:rPr>
              <w:t>/</w:t>
            </w:r>
            <w:r w:rsidR="001231EE" w:rsidRPr="00767D67">
              <w:rPr>
                <w:rFonts w:ascii="Arial" w:hAnsi="Arial" w:cs="Arial"/>
                <w:b/>
                <w:sz w:val="24"/>
                <w:szCs w:val="24"/>
              </w:rPr>
              <w:t xml:space="preserve"> </w:t>
            </w:r>
            <w:r w:rsidR="001231EE" w:rsidRPr="00D9140C">
              <w:rPr>
                <w:rFonts w:ascii="Arial" w:hAnsi="Arial" w:cs="Arial"/>
                <w:b/>
                <w:i/>
                <w:smallCaps/>
                <w:sz w:val="24"/>
                <w:szCs w:val="24"/>
                <w:u w:val="single"/>
              </w:rPr>
              <w:t xml:space="preserve">Au   moins   </w:t>
            </w:r>
            <w:r w:rsidR="001231EE">
              <w:rPr>
                <w:rFonts w:ascii="Arial" w:hAnsi="Arial" w:cs="Arial"/>
                <w:b/>
                <w:i/>
                <w:smallCaps/>
                <w:sz w:val="24"/>
                <w:szCs w:val="24"/>
                <w:u w:val="single"/>
              </w:rPr>
              <w:t>3</w:t>
            </w:r>
            <w:r w:rsidR="001231EE" w:rsidRPr="00D9140C">
              <w:rPr>
                <w:rFonts w:ascii="Arial" w:hAnsi="Arial" w:cs="Arial"/>
                <w:b/>
                <w:i/>
                <w:smallCaps/>
                <w:sz w:val="24"/>
                <w:szCs w:val="24"/>
                <w:u w:val="single"/>
              </w:rPr>
              <w:t>0   jours</w:t>
            </w:r>
            <w:r w:rsidR="001231EE">
              <w:rPr>
                <w:rStyle w:val="StyleArial12pt"/>
                <w:rFonts w:cs="Arial"/>
                <w:sz w:val="18"/>
                <w:szCs w:val="18"/>
              </w:rPr>
              <w:t xml:space="preserve"> </w:t>
            </w:r>
            <w:r w:rsidR="001231EE" w:rsidRPr="00B5179C">
              <w:rPr>
                <w:rStyle w:val="StyleArial12pt"/>
                <w:sz w:val="20"/>
              </w:rPr>
              <w:t>avant la date de la soutenance</w:t>
            </w:r>
            <w:r w:rsidR="00F348EC">
              <w:rPr>
                <w:rStyle w:val="StyleArial12pt"/>
                <w:sz w:val="20"/>
              </w:rPr>
              <w:t>, l</w:t>
            </w:r>
            <w:r w:rsidR="00595969" w:rsidRPr="00595969">
              <w:rPr>
                <w:rFonts w:ascii="Arial" w:hAnsi="Arial" w:cs="Arial"/>
              </w:rPr>
              <w:t>e directeur de thèse transmet au pôle</w:t>
            </w:r>
            <w:r w:rsidR="00595969">
              <w:rPr>
                <w:rFonts w:ascii="Arial" w:hAnsi="Arial" w:cs="Arial"/>
                <w:b/>
              </w:rPr>
              <w:t xml:space="preserve"> </w:t>
            </w:r>
            <w:r w:rsidR="00595969" w:rsidRPr="00595969">
              <w:rPr>
                <w:rFonts w:ascii="Arial" w:hAnsi="Arial" w:cs="Arial"/>
              </w:rPr>
              <w:t>doctoral</w:t>
            </w:r>
            <w:r w:rsidR="002F0196">
              <w:rPr>
                <w:rFonts w:ascii="Arial" w:hAnsi="Arial" w:cs="Arial"/>
              </w:rPr>
              <w:t> :</w:t>
            </w:r>
          </w:p>
          <w:p w:rsidR="002F0196" w:rsidRDefault="002F0196" w:rsidP="00EA1A0B">
            <w:pPr>
              <w:rPr>
                <w:rFonts w:ascii="Arial" w:hAnsi="Arial" w:cs="Arial"/>
              </w:rPr>
            </w:pPr>
          </w:p>
          <w:p w:rsidR="002F0196" w:rsidRDefault="002F0196" w:rsidP="00EA1A0B">
            <w:pPr>
              <w:rPr>
                <w:rFonts w:ascii="Arial" w:hAnsi="Arial" w:cs="Arial"/>
              </w:rPr>
            </w:pPr>
            <w:r w:rsidRPr="00767D98">
              <w:rPr>
                <w:rFonts w:ascii="Arial" w:hAnsi="Arial" w:cs="Arial"/>
                <w:b/>
              </w:rPr>
              <w:sym w:font="Wingdings" w:char="F0F0"/>
            </w:r>
            <w:r>
              <w:rPr>
                <w:rFonts w:ascii="Arial" w:hAnsi="Arial" w:cs="Arial"/>
                <w:b/>
              </w:rPr>
              <w:t xml:space="preserve"> </w:t>
            </w:r>
            <w:r w:rsidRPr="002F0196">
              <w:rPr>
                <w:rFonts w:ascii="Arial" w:hAnsi="Arial" w:cs="Arial"/>
                <w:b/>
              </w:rPr>
              <w:t>Les rapports des jurys</w:t>
            </w:r>
          </w:p>
          <w:p w:rsidR="002F0196" w:rsidRDefault="002F0196" w:rsidP="00EA1A0B">
            <w:pPr>
              <w:rPr>
                <w:rFonts w:ascii="Arial" w:hAnsi="Arial" w:cs="Arial"/>
              </w:rPr>
            </w:pPr>
            <w:r w:rsidRPr="00767D98">
              <w:rPr>
                <w:rFonts w:ascii="Arial" w:hAnsi="Arial" w:cs="Arial"/>
                <w:b/>
              </w:rPr>
              <w:sym w:font="Wingdings" w:char="F0F0"/>
            </w:r>
            <w:r>
              <w:rPr>
                <w:rFonts w:ascii="Arial" w:hAnsi="Arial" w:cs="Arial"/>
                <w:b/>
              </w:rPr>
              <w:t xml:space="preserve"> La demande d’autorisation de soutenance </w:t>
            </w:r>
            <w:hyperlink r:id="rId23" w:history="1">
              <w:r w:rsidRPr="002F0196">
                <w:rPr>
                  <w:rStyle w:val="Lienhypertexte"/>
                  <w:rFonts w:ascii="Arial" w:hAnsi="Arial" w:cs="Arial"/>
                  <w:b/>
                </w:rPr>
                <w:t>(</w:t>
              </w:r>
              <w:r w:rsidRPr="002F0196">
                <w:rPr>
                  <w:rStyle w:val="Lienhypertexte"/>
                  <w:rFonts w:ascii="Arial" w:hAnsi="Arial" w:cs="Arial"/>
                </w:rPr>
                <w:t>annexe 2)</w:t>
              </w:r>
            </w:hyperlink>
            <w:r>
              <w:rPr>
                <w:rStyle w:val="StyleArial12pt"/>
                <w:rFonts w:cs="Arial"/>
                <w:color w:val="0070C0"/>
                <w:sz w:val="20"/>
              </w:rPr>
              <w:t xml:space="preserve"> </w:t>
            </w:r>
            <w:r>
              <w:rPr>
                <w:rFonts w:ascii="Arial" w:hAnsi="Arial" w:cs="Arial"/>
              </w:rPr>
              <w:t xml:space="preserve">signée par ses soins et l’ED </w:t>
            </w:r>
          </w:p>
          <w:p w:rsidR="001231EE" w:rsidRPr="00767D98" w:rsidRDefault="001231EE" w:rsidP="00EA1A0B">
            <w:pPr>
              <w:tabs>
                <w:tab w:val="left" w:pos="851"/>
                <w:tab w:val="left" w:pos="1418"/>
              </w:tabs>
              <w:ind w:left="284" w:right="-35"/>
              <w:jc w:val="both"/>
              <w:rPr>
                <w:rStyle w:val="StyleArial12pt"/>
                <w:rFonts w:cs="Arial"/>
                <w:sz w:val="20"/>
              </w:rPr>
            </w:pPr>
          </w:p>
          <w:p w:rsidR="001231EE" w:rsidRPr="00646607" w:rsidRDefault="00CE55EE" w:rsidP="00CE55EE">
            <w:pPr>
              <w:tabs>
                <w:tab w:val="left" w:pos="851"/>
                <w:tab w:val="left" w:pos="1418"/>
              </w:tabs>
              <w:ind w:left="36" w:right="-35" w:hanging="7"/>
              <w:jc w:val="both"/>
              <w:rPr>
                <w:rFonts w:ascii="Arial" w:hAnsi="Arial" w:cs="Arial"/>
                <w:sz w:val="18"/>
                <w:szCs w:val="18"/>
              </w:rPr>
            </w:pPr>
            <w:r>
              <w:rPr>
                <w:rFonts w:ascii="Arial" w:hAnsi="Arial" w:cs="Arial"/>
              </w:rPr>
              <w:t>L</w:t>
            </w:r>
            <w:r w:rsidR="001231EE">
              <w:rPr>
                <w:rFonts w:ascii="Arial" w:hAnsi="Arial" w:cs="Arial"/>
              </w:rPr>
              <w:t xml:space="preserve">e pôle doctoral transmet </w:t>
            </w:r>
            <w:r>
              <w:rPr>
                <w:rFonts w:ascii="Arial" w:hAnsi="Arial" w:cs="Arial"/>
              </w:rPr>
              <w:t xml:space="preserve">cette autorisation signée par la direction de l’EHESP, au directeur de thèse chargé de transmettre les rapports </w:t>
            </w:r>
            <w:r w:rsidR="001231EE">
              <w:rPr>
                <w:rFonts w:ascii="Arial" w:hAnsi="Arial" w:cs="Arial"/>
              </w:rPr>
              <w:t xml:space="preserve">aux membres du jury et au doctorant </w:t>
            </w:r>
            <w:r>
              <w:rPr>
                <w:rFonts w:ascii="Arial" w:hAnsi="Arial" w:cs="Arial"/>
              </w:rPr>
              <w:t>et de s’assurer de la complétude des</w:t>
            </w:r>
            <w:r w:rsidR="001231EE">
              <w:rPr>
                <w:rFonts w:ascii="Arial" w:hAnsi="Arial" w:cs="Arial"/>
              </w:rPr>
              <w:t xml:space="preserve"> annexes 7 (PV).8 (émargement).9 (avis de </w:t>
            </w:r>
            <w:proofErr w:type="spellStart"/>
            <w:r w:rsidR="001231EE">
              <w:rPr>
                <w:rFonts w:ascii="Arial" w:hAnsi="Arial" w:cs="Arial"/>
              </w:rPr>
              <w:t>repro</w:t>
            </w:r>
            <w:proofErr w:type="spellEnd"/>
            <w:r w:rsidR="001231EE">
              <w:rPr>
                <w:rFonts w:ascii="Arial" w:hAnsi="Arial" w:cs="Arial"/>
              </w:rPr>
              <w:t>) et 10 (page de garde du rapport)</w:t>
            </w:r>
            <w:r>
              <w:rPr>
                <w:rFonts w:ascii="Arial" w:hAnsi="Arial" w:cs="Arial"/>
              </w:rPr>
              <w:t>, le jour de la soutenance.</w:t>
            </w:r>
          </w:p>
        </w:tc>
      </w:tr>
    </w:tbl>
    <w:p w:rsidR="001231EE" w:rsidRDefault="001231EE" w:rsidP="00A10AF8">
      <w:pPr>
        <w:tabs>
          <w:tab w:val="left" w:pos="851"/>
          <w:tab w:val="left" w:pos="1418"/>
        </w:tabs>
        <w:ind w:left="176" w:right="-35" w:firstLine="108"/>
        <w:jc w:val="center"/>
        <w:rPr>
          <w:rFonts w:ascii="Arial" w:hAnsi="Arial" w:cs="Arial"/>
          <w:b/>
          <w:sz w:val="16"/>
          <w:szCs w:val="16"/>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8829E1" w:rsidTr="007B791C">
        <w:tc>
          <w:tcPr>
            <w:tcW w:w="11056" w:type="dxa"/>
          </w:tcPr>
          <w:p w:rsidR="008829E1" w:rsidRPr="008F0BEE" w:rsidRDefault="0025178D" w:rsidP="003F2528">
            <w:pPr>
              <w:tabs>
                <w:tab w:val="left" w:pos="1701"/>
              </w:tabs>
              <w:ind w:left="171" w:right="-35" w:hanging="142"/>
              <w:jc w:val="both"/>
              <w:rPr>
                <w:rFonts w:cs="Arial"/>
                <w:b/>
              </w:rPr>
            </w:pPr>
            <w:r>
              <w:rPr>
                <w:rFonts w:ascii="Arial" w:hAnsi="Arial" w:cs="Arial"/>
                <w:b/>
                <w:sz w:val="24"/>
                <w:szCs w:val="24"/>
              </w:rPr>
              <w:t>4</w:t>
            </w:r>
            <w:r w:rsidR="00FD33FF" w:rsidRPr="00FD33FF">
              <w:rPr>
                <w:rFonts w:ascii="Arial" w:hAnsi="Arial" w:cs="Arial"/>
                <w:b/>
                <w:sz w:val="24"/>
                <w:szCs w:val="24"/>
              </w:rPr>
              <w:t>/</w:t>
            </w:r>
            <w:r w:rsidR="003F2528">
              <w:rPr>
                <w:b/>
                <w:sz w:val="24"/>
                <w:szCs w:val="24"/>
              </w:rPr>
              <w:t xml:space="preserve"> </w:t>
            </w:r>
            <w:proofErr w:type="gramStart"/>
            <w:r w:rsidR="008829E1" w:rsidRPr="00D9140C">
              <w:rPr>
                <w:rFonts w:ascii="Arial" w:hAnsi="Arial" w:cs="Arial"/>
                <w:b/>
                <w:i/>
                <w:smallCaps/>
                <w:sz w:val="24"/>
                <w:szCs w:val="24"/>
                <w:u w:val="single"/>
              </w:rPr>
              <w:t>Au  moins</w:t>
            </w:r>
            <w:proofErr w:type="gramEnd"/>
            <w:r w:rsidR="008829E1" w:rsidRPr="00D9140C">
              <w:rPr>
                <w:rFonts w:ascii="Arial" w:hAnsi="Arial" w:cs="Arial"/>
                <w:b/>
                <w:i/>
                <w:smallCaps/>
                <w:sz w:val="24"/>
                <w:szCs w:val="24"/>
                <w:u w:val="single"/>
              </w:rPr>
              <w:t xml:space="preserve">  </w:t>
            </w:r>
            <w:r w:rsidR="00A10AF8" w:rsidRPr="00D9140C">
              <w:rPr>
                <w:rFonts w:ascii="Arial" w:hAnsi="Arial" w:cs="Arial"/>
                <w:b/>
                <w:i/>
                <w:smallCaps/>
                <w:sz w:val="24"/>
                <w:szCs w:val="24"/>
                <w:u w:val="single"/>
              </w:rPr>
              <w:t xml:space="preserve">30 </w:t>
            </w:r>
            <w:r w:rsidR="008829E1" w:rsidRPr="00D9140C">
              <w:rPr>
                <w:rFonts w:ascii="Arial" w:hAnsi="Arial" w:cs="Arial"/>
                <w:b/>
                <w:i/>
                <w:smallCaps/>
                <w:sz w:val="24"/>
                <w:szCs w:val="24"/>
                <w:u w:val="single"/>
              </w:rPr>
              <w:t>jours</w:t>
            </w:r>
            <w:r w:rsidR="008829E1">
              <w:rPr>
                <w:rFonts w:ascii="Arial" w:hAnsi="Arial" w:cs="Arial"/>
                <w:b/>
                <w:i/>
                <w:sz w:val="18"/>
                <w:szCs w:val="18"/>
                <w:u w:val="words"/>
              </w:rPr>
              <w:t xml:space="preserve"> </w:t>
            </w:r>
            <w:r w:rsidR="008829E1">
              <w:rPr>
                <w:rStyle w:val="StyleArial12pt"/>
                <w:rFonts w:cs="Arial"/>
                <w:sz w:val="18"/>
                <w:szCs w:val="18"/>
              </w:rPr>
              <w:t xml:space="preserve"> </w:t>
            </w:r>
            <w:r w:rsidR="008829E1" w:rsidRPr="003B5761">
              <w:rPr>
                <w:rStyle w:val="StyleArial12pt"/>
                <w:sz w:val="20"/>
              </w:rPr>
              <w:t>avant la date de soutenance prévue</w:t>
            </w:r>
            <w:r w:rsidR="008829E1" w:rsidRPr="008F0BEE">
              <w:rPr>
                <w:rStyle w:val="StyleArial12pt"/>
                <w:rFonts w:cs="Arial"/>
                <w:sz w:val="22"/>
                <w:szCs w:val="22"/>
              </w:rPr>
              <w:t xml:space="preserve"> </w:t>
            </w:r>
            <w:r w:rsidR="0077758A" w:rsidRPr="00CE55EE">
              <w:rPr>
                <w:rFonts w:ascii="Arial" w:hAnsi="Arial" w:cs="Arial"/>
                <w:b/>
              </w:rPr>
              <w:t>(le mois d'a</w:t>
            </w:r>
            <w:r w:rsidR="008829E1" w:rsidRPr="00CE55EE">
              <w:rPr>
                <w:rFonts w:ascii="Arial" w:hAnsi="Arial" w:cs="Arial"/>
                <w:b/>
              </w:rPr>
              <w:t>oût est  neutralisé)</w:t>
            </w:r>
            <w:r w:rsidR="00B5179C" w:rsidRPr="00CE55EE">
              <w:rPr>
                <w:rFonts w:ascii="Arial" w:hAnsi="Arial" w:cs="Arial"/>
                <w:b/>
              </w:rPr>
              <w:t>,</w:t>
            </w:r>
            <w:r w:rsidR="00B5179C">
              <w:rPr>
                <w:rFonts w:cs="Arial"/>
                <w:b/>
              </w:rPr>
              <w:t xml:space="preserve"> </w:t>
            </w:r>
            <w:r w:rsidR="00B5179C" w:rsidRPr="00B5179C">
              <w:rPr>
                <w:rStyle w:val="StyleArial12pt"/>
                <w:sz w:val="20"/>
              </w:rPr>
              <w:t>le candidat</w:t>
            </w:r>
            <w:r w:rsidR="008829E1" w:rsidRPr="00B5179C">
              <w:rPr>
                <w:rStyle w:val="StyleArial12pt"/>
                <w:sz w:val="20"/>
              </w:rPr>
              <w:t> :</w:t>
            </w:r>
          </w:p>
          <w:p w:rsidR="008829E1" w:rsidRPr="008F0BEE" w:rsidRDefault="008829E1" w:rsidP="005D16D6">
            <w:pPr>
              <w:tabs>
                <w:tab w:val="left" w:pos="1701"/>
              </w:tabs>
              <w:ind w:left="596" w:right="-35"/>
              <w:jc w:val="both"/>
              <w:rPr>
                <w:rStyle w:val="StyleArial12pt"/>
                <w:rFonts w:cs="Arial"/>
                <w:sz w:val="22"/>
                <w:szCs w:val="22"/>
              </w:rPr>
            </w:pPr>
          </w:p>
          <w:p w:rsidR="000B430E" w:rsidRPr="00767D98" w:rsidRDefault="006B6C92" w:rsidP="005F5ED4">
            <w:pPr>
              <w:spacing w:before="100" w:beforeAutospacing="1" w:after="100" w:afterAutospacing="1"/>
              <w:ind w:firstLine="171"/>
              <w:jc w:val="both"/>
              <w:rPr>
                <w:rStyle w:val="StyleArial12pt"/>
                <w:rFonts w:cs="Arial"/>
                <w:sz w:val="20"/>
              </w:rPr>
            </w:pPr>
            <w:r w:rsidRPr="00E823D2">
              <w:rPr>
                <w:rFonts w:ascii="Arial" w:hAnsi="Arial" w:cs="Arial"/>
                <w:b/>
                <w:sz w:val="18"/>
                <w:szCs w:val="18"/>
              </w:rPr>
              <w:sym w:font="Wingdings" w:char="F0F0"/>
            </w:r>
            <w:r w:rsidR="005B1E10">
              <w:rPr>
                <w:rFonts w:ascii="Arial" w:hAnsi="Arial" w:cs="Arial"/>
                <w:sz w:val="24"/>
                <w:szCs w:val="24"/>
              </w:rPr>
              <w:t xml:space="preserve"> </w:t>
            </w:r>
            <w:r w:rsidR="000B430E" w:rsidRPr="00767D98">
              <w:rPr>
                <w:rStyle w:val="StyleArial12pt"/>
                <w:rFonts w:cs="Arial"/>
                <w:sz w:val="20"/>
              </w:rPr>
              <w:t>Vérifie avec</w:t>
            </w:r>
            <w:r w:rsidR="000B430E" w:rsidRPr="00767D98">
              <w:rPr>
                <w:rFonts w:ascii="Arial" w:hAnsi="Arial" w:cs="Arial"/>
                <w:color w:val="666699"/>
              </w:rPr>
              <w:t xml:space="preserve"> </w:t>
            </w:r>
            <w:hyperlink r:id="rId24" w:tgtFrame="_blank" w:history="1">
              <w:r w:rsidR="000B430E" w:rsidRPr="00767D98">
                <w:rPr>
                  <w:rStyle w:val="Lienhypertexte"/>
                  <w:rFonts w:ascii="Arial" w:hAnsi="Arial" w:cs="Arial"/>
                  <w:color w:val="FF6600"/>
                </w:rPr>
                <w:t>FACILE</w:t>
              </w:r>
            </w:hyperlink>
            <w:r w:rsidR="00F348EC">
              <w:rPr>
                <w:rStyle w:val="Lienhypertexte"/>
                <w:rFonts w:ascii="Arial" w:hAnsi="Arial" w:cs="Arial"/>
                <w:color w:val="FF6600"/>
              </w:rPr>
              <w:t>,</w:t>
            </w:r>
            <w:r w:rsidR="000B430E" w:rsidRPr="00767D98">
              <w:rPr>
                <w:rFonts w:ascii="Arial" w:hAnsi="Arial" w:cs="Arial"/>
                <w:color w:val="666699"/>
              </w:rPr>
              <w:t xml:space="preserve"> </w:t>
            </w:r>
            <w:r w:rsidR="000B430E" w:rsidRPr="00767D98">
              <w:rPr>
                <w:rStyle w:val="StyleArial12pt"/>
                <w:rFonts w:cs="Arial"/>
                <w:sz w:val="20"/>
              </w:rPr>
              <w:t>l’outil en ligne de validation de formats</w:t>
            </w:r>
            <w:r w:rsidR="00F348EC">
              <w:rPr>
                <w:rStyle w:val="StyleArial12pt"/>
                <w:rFonts w:cs="Arial"/>
                <w:sz w:val="20"/>
              </w:rPr>
              <w:t>,</w:t>
            </w:r>
            <w:r w:rsidR="000B430E" w:rsidRPr="00767D98">
              <w:rPr>
                <w:rStyle w:val="StyleArial12pt"/>
                <w:rFonts w:cs="Arial"/>
                <w:sz w:val="20"/>
              </w:rPr>
              <w:t xml:space="preserve"> que </w:t>
            </w:r>
            <w:r w:rsidR="005F5ED4" w:rsidRPr="00C50EBE">
              <w:rPr>
                <w:rStyle w:val="StyleArial12pt"/>
                <w:rFonts w:cs="Arial"/>
                <w:sz w:val="20"/>
              </w:rPr>
              <w:t xml:space="preserve">son </w:t>
            </w:r>
            <w:r w:rsidR="000B430E" w:rsidRPr="00C50EBE">
              <w:rPr>
                <w:rStyle w:val="StyleArial12pt"/>
                <w:rFonts w:cs="Arial"/>
                <w:sz w:val="20"/>
              </w:rPr>
              <w:t>P</w:t>
            </w:r>
            <w:r w:rsidR="000B430E" w:rsidRPr="00767D98">
              <w:rPr>
                <w:rStyle w:val="StyleArial12pt"/>
                <w:rFonts w:cs="Arial"/>
                <w:sz w:val="20"/>
              </w:rPr>
              <w:t>DF (version intégrale, y compris les annexes) est conforme aux exigences requises pour un archivage au CINES (centre qui archive de façon pérenne</w:t>
            </w:r>
            <w:r w:rsidR="00F348EC">
              <w:rPr>
                <w:rStyle w:val="StyleArial12pt"/>
                <w:rFonts w:cs="Arial"/>
                <w:sz w:val="20"/>
              </w:rPr>
              <w:t xml:space="preserve"> et obligatoire,</w:t>
            </w:r>
            <w:r w:rsidR="000B430E" w:rsidRPr="00767D98">
              <w:rPr>
                <w:rStyle w:val="StyleArial12pt"/>
                <w:rFonts w:cs="Arial"/>
                <w:sz w:val="20"/>
              </w:rPr>
              <w:t xml:space="preserve"> les thèses)</w:t>
            </w:r>
          </w:p>
          <w:p w:rsidR="0056177A" w:rsidRDefault="006B6C92" w:rsidP="005F5ED4">
            <w:pPr>
              <w:spacing w:before="100" w:beforeAutospacing="1" w:after="100" w:afterAutospacing="1"/>
              <w:ind w:firstLine="171"/>
              <w:jc w:val="both"/>
              <w:rPr>
                <w:rStyle w:val="StyleArial12pt"/>
                <w:rFonts w:cs="Arial"/>
                <w:sz w:val="20"/>
              </w:rPr>
            </w:pPr>
            <w:r w:rsidRPr="00767D98">
              <w:rPr>
                <w:rFonts w:ascii="Arial" w:hAnsi="Arial" w:cs="Arial"/>
                <w:b/>
              </w:rPr>
              <w:sym w:font="Wingdings" w:char="F0F0"/>
            </w:r>
            <w:r w:rsidR="005B1E10" w:rsidRPr="00767D98">
              <w:rPr>
                <w:rFonts w:ascii="Arial" w:hAnsi="Arial" w:cs="Arial"/>
              </w:rPr>
              <w:t xml:space="preserve"> </w:t>
            </w:r>
            <w:r w:rsidR="003F2528">
              <w:rPr>
                <w:rFonts w:ascii="Arial" w:hAnsi="Arial" w:cs="Arial"/>
              </w:rPr>
              <w:t>L’e</w:t>
            </w:r>
            <w:r w:rsidR="005B1E10" w:rsidRPr="00767D98">
              <w:rPr>
                <w:rStyle w:val="StyleArial12pt"/>
                <w:rFonts w:cs="Arial"/>
                <w:sz w:val="20"/>
              </w:rPr>
              <w:t>nvo</w:t>
            </w:r>
            <w:r w:rsidR="00B5179C">
              <w:rPr>
                <w:rStyle w:val="StyleArial12pt"/>
                <w:rFonts w:cs="Arial"/>
                <w:sz w:val="20"/>
              </w:rPr>
              <w:t>ie</w:t>
            </w:r>
            <w:r w:rsidR="005B1E10" w:rsidRPr="00767D98">
              <w:rPr>
                <w:rStyle w:val="StyleArial12pt"/>
                <w:rFonts w:cs="Arial"/>
                <w:sz w:val="20"/>
              </w:rPr>
              <w:t xml:space="preserve"> </w:t>
            </w:r>
            <w:r w:rsidR="000B430E" w:rsidRPr="00767D98">
              <w:rPr>
                <w:rStyle w:val="StyleArial12pt"/>
                <w:rFonts w:cs="Arial"/>
                <w:sz w:val="20"/>
              </w:rPr>
              <w:t xml:space="preserve">à </w:t>
            </w:r>
            <w:hyperlink r:id="rId25" w:history="1">
              <w:r w:rsidR="000B430E" w:rsidRPr="00767D98">
                <w:rPr>
                  <w:rStyle w:val="Lienhypertexte"/>
                  <w:rFonts w:ascii="Arial" w:hAnsi="Arial" w:cs="Arial"/>
                </w:rPr>
                <w:t>depot-these@ehesp.fr</w:t>
              </w:r>
            </w:hyperlink>
            <w:r w:rsidR="000B430E" w:rsidRPr="00767D98">
              <w:rPr>
                <w:rFonts w:ascii="Arial" w:hAnsi="Arial" w:cs="Arial"/>
                <w:color w:val="666699"/>
              </w:rPr>
              <w:t xml:space="preserve"> </w:t>
            </w:r>
            <w:r w:rsidR="000B430E" w:rsidRPr="00767D98">
              <w:rPr>
                <w:rStyle w:val="StyleArial12pt"/>
                <w:rFonts w:cs="Arial"/>
                <w:sz w:val="20"/>
              </w:rPr>
              <w:t xml:space="preserve">ou si le fichier est trop lourd </w:t>
            </w:r>
            <w:r w:rsidR="005F5ED4" w:rsidRPr="00C50EBE">
              <w:rPr>
                <w:rStyle w:val="StyleArial12pt"/>
                <w:rFonts w:cs="Arial"/>
                <w:sz w:val="20"/>
              </w:rPr>
              <w:t>se connecte à</w:t>
            </w:r>
            <w:r w:rsidR="005F5ED4">
              <w:rPr>
                <w:rStyle w:val="StyleArial12pt"/>
                <w:rFonts w:cs="Arial"/>
                <w:sz w:val="20"/>
              </w:rPr>
              <w:t xml:space="preserve"> </w:t>
            </w:r>
            <w:r w:rsidR="000B430E" w:rsidRPr="00767D98">
              <w:rPr>
                <w:rStyle w:val="StyleArial12pt"/>
                <w:rFonts w:cs="Arial"/>
                <w:sz w:val="20"/>
              </w:rPr>
              <w:t xml:space="preserve">l'ENT et </w:t>
            </w:r>
            <w:r w:rsidR="000B430E" w:rsidRPr="00C50EBE">
              <w:rPr>
                <w:rStyle w:val="StyleArial12pt"/>
                <w:rFonts w:cs="Arial"/>
                <w:sz w:val="20"/>
              </w:rPr>
              <w:t>télécharg</w:t>
            </w:r>
            <w:r w:rsidR="005F5ED4" w:rsidRPr="00C50EBE">
              <w:rPr>
                <w:rStyle w:val="StyleArial12pt"/>
                <w:rFonts w:cs="Arial"/>
                <w:sz w:val="20"/>
              </w:rPr>
              <w:t>e</w:t>
            </w:r>
            <w:r w:rsidR="000B430E" w:rsidRPr="00767D98">
              <w:rPr>
                <w:rStyle w:val="StyleArial12pt"/>
                <w:rFonts w:cs="Arial"/>
                <w:sz w:val="20"/>
              </w:rPr>
              <w:t xml:space="preserve"> </w:t>
            </w:r>
          </w:p>
          <w:p w:rsidR="00ED139A" w:rsidRPr="00C50EBE" w:rsidRDefault="000B430E" w:rsidP="005F5ED4">
            <w:pPr>
              <w:numPr>
                <w:ilvl w:val="0"/>
                <w:numId w:val="35"/>
              </w:numPr>
              <w:spacing w:before="100" w:beforeAutospacing="1" w:after="100" w:afterAutospacing="1"/>
              <w:ind w:left="596" w:hanging="211"/>
              <w:jc w:val="both"/>
              <w:rPr>
                <w:rStyle w:val="StyleArial12pt"/>
                <w:rFonts w:cs="Arial"/>
                <w:sz w:val="20"/>
              </w:rPr>
            </w:pPr>
            <w:proofErr w:type="gramStart"/>
            <w:r w:rsidRPr="00C50EBE">
              <w:rPr>
                <w:rStyle w:val="StyleArial12pt"/>
                <w:rFonts w:cs="Arial"/>
                <w:sz w:val="20"/>
              </w:rPr>
              <w:t>le</w:t>
            </w:r>
            <w:proofErr w:type="gramEnd"/>
            <w:r w:rsidRPr="00C50EBE">
              <w:rPr>
                <w:rStyle w:val="StyleArial12pt"/>
                <w:rFonts w:cs="Arial"/>
                <w:sz w:val="20"/>
              </w:rPr>
              <w:t xml:space="preserve"> </w:t>
            </w:r>
            <w:proofErr w:type="spellStart"/>
            <w:r w:rsidRPr="00C50EBE">
              <w:rPr>
                <w:rStyle w:val="StyleArial12pt"/>
                <w:rFonts w:cs="Arial"/>
                <w:sz w:val="20"/>
              </w:rPr>
              <w:t>pdf</w:t>
            </w:r>
            <w:proofErr w:type="spellEnd"/>
            <w:r w:rsidRPr="00C50EBE">
              <w:rPr>
                <w:rStyle w:val="StyleArial12pt"/>
                <w:rFonts w:cs="Arial"/>
                <w:sz w:val="20"/>
              </w:rPr>
              <w:t xml:space="preserve"> de la première version de </w:t>
            </w:r>
            <w:r w:rsidR="005F5ED4" w:rsidRPr="00C50EBE">
              <w:rPr>
                <w:rStyle w:val="StyleArial12pt"/>
                <w:rFonts w:cs="Arial"/>
                <w:sz w:val="20"/>
              </w:rPr>
              <w:t xml:space="preserve">sa </w:t>
            </w:r>
            <w:r w:rsidRPr="00C50EBE">
              <w:rPr>
                <w:rStyle w:val="StyleArial12pt"/>
                <w:rFonts w:cs="Arial"/>
                <w:sz w:val="20"/>
              </w:rPr>
              <w:t xml:space="preserve">thèse via </w:t>
            </w:r>
            <w:proofErr w:type="spellStart"/>
            <w:r w:rsidRPr="00C50EBE">
              <w:rPr>
                <w:rStyle w:val="StyleArial12pt"/>
                <w:rFonts w:cs="Arial"/>
                <w:sz w:val="20"/>
              </w:rPr>
              <w:t>filesender</w:t>
            </w:r>
            <w:proofErr w:type="spellEnd"/>
            <w:r w:rsidRPr="00C50EBE">
              <w:rPr>
                <w:rStyle w:val="StyleArial12pt"/>
                <w:rFonts w:cs="Arial"/>
                <w:sz w:val="20"/>
              </w:rPr>
              <w:t xml:space="preserve">, </w:t>
            </w:r>
            <w:r w:rsidR="005F5ED4" w:rsidRPr="00C50EBE">
              <w:rPr>
                <w:rStyle w:val="StyleArial12pt"/>
                <w:rFonts w:cs="Arial"/>
                <w:sz w:val="20"/>
              </w:rPr>
              <w:t xml:space="preserve">fait un </w:t>
            </w:r>
            <w:r w:rsidRPr="00C50EBE">
              <w:rPr>
                <w:rStyle w:val="StyleArial12pt"/>
                <w:rFonts w:cs="Arial"/>
                <w:sz w:val="20"/>
              </w:rPr>
              <w:t xml:space="preserve">copier/coller </w:t>
            </w:r>
            <w:r w:rsidR="006557E6">
              <w:rPr>
                <w:rStyle w:val="StyleArial12pt"/>
                <w:rFonts w:cs="Arial"/>
                <w:sz w:val="20"/>
              </w:rPr>
              <w:t>du</w:t>
            </w:r>
            <w:r w:rsidRPr="00C50EBE">
              <w:rPr>
                <w:rStyle w:val="StyleArial12pt"/>
                <w:rFonts w:cs="Arial"/>
                <w:sz w:val="20"/>
              </w:rPr>
              <w:t xml:space="preserve"> lien de</w:t>
            </w:r>
            <w:r w:rsidR="005F5ED4" w:rsidRPr="00C50EBE">
              <w:rPr>
                <w:rStyle w:val="StyleArial12pt"/>
                <w:rFonts w:cs="Arial"/>
                <w:sz w:val="20"/>
              </w:rPr>
              <w:t xml:space="preserve"> téléchargement et le transmet par mail. </w:t>
            </w:r>
            <w:r w:rsidR="0056177A" w:rsidRPr="00C50EBE">
              <w:rPr>
                <w:rStyle w:val="StyleArial12pt"/>
                <w:rFonts w:cs="Arial"/>
                <w:sz w:val="20"/>
              </w:rPr>
              <w:t>Nomme</w:t>
            </w:r>
            <w:r w:rsidR="005F5ED4" w:rsidRPr="00C50EBE">
              <w:rPr>
                <w:rStyle w:val="StyleArial12pt"/>
                <w:rFonts w:cs="Arial"/>
                <w:sz w:val="20"/>
              </w:rPr>
              <w:t>r</w:t>
            </w:r>
            <w:r w:rsidR="0056177A" w:rsidRPr="00C50EBE">
              <w:rPr>
                <w:rStyle w:val="StyleArial12pt"/>
                <w:rFonts w:cs="Arial"/>
                <w:sz w:val="20"/>
              </w:rPr>
              <w:t xml:space="preserve"> le premier fichier à lire : Nom_Prenom_VersionInitiale_fichier1.pdf ; le deuxième : Nom_Prenom_VersionInitiale_fichier2.pdf etc. Ils sont numérotés en fonction de l'ordre de lecture. Crée</w:t>
            </w:r>
            <w:r w:rsidR="005F5ED4" w:rsidRPr="00C50EBE">
              <w:rPr>
                <w:rStyle w:val="StyleArial12pt"/>
                <w:rFonts w:cs="Arial"/>
                <w:sz w:val="20"/>
              </w:rPr>
              <w:t>r</w:t>
            </w:r>
            <w:r w:rsidR="0056177A" w:rsidRPr="00C50EBE">
              <w:rPr>
                <w:rStyle w:val="StyleArial12pt"/>
                <w:rFonts w:cs="Arial"/>
                <w:sz w:val="20"/>
              </w:rPr>
              <w:t xml:space="preserve"> une archive ZIP nommée Nom_Prenom_VersionInitiale.zip. </w:t>
            </w:r>
            <w:r w:rsidR="005F5ED4" w:rsidRPr="00C50EBE">
              <w:rPr>
                <w:rStyle w:val="StyleArial12pt"/>
                <w:rFonts w:cs="Arial"/>
                <w:sz w:val="20"/>
              </w:rPr>
              <w:t>C’est ce fichier ZIP qui est transmis</w:t>
            </w:r>
          </w:p>
          <w:p w:rsidR="00ED139A" w:rsidRDefault="0077512E" w:rsidP="003D305D">
            <w:pPr>
              <w:numPr>
                <w:ilvl w:val="0"/>
                <w:numId w:val="35"/>
              </w:numPr>
              <w:spacing w:before="100" w:beforeAutospacing="1" w:after="100" w:afterAutospacing="1"/>
              <w:ind w:left="596" w:hanging="211"/>
              <w:jc w:val="both"/>
              <w:rPr>
                <w:rStyle w:val="StyleArial12pt"/>
                <w:rFonts w:cs="Arial"/>
                <w:sz w:val="20"/>
              </w:rPr>
            </w:pPr>
            <w:r w:rsidRPr="003D305D">
              <w:rPr>
                <w:rStyle w:val="StyleArial12pt"/>
                <w:rFonts w:cs="Arial"/>
                <w:sz w:val="20"/>
              </w:rPr>
              <w:t>L’attestation de dépôt de la thèse en version préalable</w:t>
            </w:r>
            <w:r w:rsidR="003D305D">
              <w:rPr>
                <w:rStyle w:val="StyleArial12pt"/>
                <w:rFonts w:cs="Arial"/>
                <w:sz w:val="20"/>
              </w:rPr>
              <w:t xml:space="preserve"> </w:t>
            </w:r>
            <w:hyperlink r:id="rId26" w:history="1">
              <w:r w:rsidR="003D305D" w:rsidRPr="00F40AF8">
                <w:rPr>
                  <w:rStyle w:val="Lienhypertexte"/>
                  <w:rFonts w:ascii="Arial" w:hAnsi="Arial" w:cs="Arial"/>
                </w:rPr>
                <w:t xml:space="preserve">(annexe </w:t>
              </w:r>
              <w:r w:rsidR="00193677" w:rsidRPr="00F40AF8">
                <w:rPr>
                  <w:rStyle w:val="Lienhypertexte"/>
                  <w:rFonts w:ascii="Arial" w:hAnsi="Arial" w:cs="Arial"/>
                </w:rPr>
                <w:t>3</w:t>
              </w:r>
              <w:r w:rsidR="003D305D" w:rsidRPr="00F40AF8">
                <w:rPr>
                  <w:rStyle w:val="Lienhypertexte"/>
                  <w:rFonts w:ascii="Arial" w:hAnsi="Arial" w:cs="Arial"/>
                </w:rPr>
                <w:t xml:space="preserve"> téléchargeable ici)</w:t>
              </w:r>
            </w:hyperlink>
            <w:r w:rsidR="00ED139A" w:rsidRPr="0056177A">
              <w:rPr>
                <w:rStyle w:val="StyleArial12pt"/>
                <w:rFonts w:cs="Arial"/>
                <w:sz w:val="20"/>
              </w:rPr>
              <w:tab/>
            </w:r>
          </w:p>
          <w:p w:rsidR="003D305D" w:rsidRDefault="003D305D" w:rsidP="003D305D">
            <w:pPr>
              <w:numPr>
                <w:ilvl w:val="0"/>
                <w:numId w:val="35"/>
              </w:numPr>
              <w:spacing w:before="100" w:beforeAutospacing="1" w:after="100" w:afterAutospacing="1"/>
              <w:ind w:left="596" w:right="-35" w:hanging="211"/>
              <w:jc w:val="both"/>
              <w:rPr>
                <w:rStyle w:val="StyleArial12pt"/>
                <w:rFonts w:cs="Arial"/>
                <w:sz w:val="20"/>
              </w:rPr>
            </w:pPr>
            <w:r w:rsidRPr="0056177A">
              <w:rPr>
                <w:rStyle w:val="StyleArial12pt"/>
                <w:rFonts w:cs="Arial"/>
                <w:sz w:val="20"/>
              </w:rPr>
              <w:t xml:space="preserve">Le </w:t>
            </w:r>
            <w:r w:rsidRPr="003D305D">
              <w:rPr>
                <w:rStyle w:val="StyleArial12pt"/>
                <w:rFonts w:cs="Arial"/>
                <w:sz w:val="20"/>
              </w:rPr>
              <w:t>bordereau d’enregistrement</w:t>
            </w:r>
            <w:r>
              <w:rPr>
                <w:rStyle w:val="StyleArial12pt"/>
                <w:rFonts w:cs="Arial"/>
                <w:sz w:val="20"/>
              </w:rPr>
              <w:t xml:space="preserve"> </w:t>
            </w:r>
            <w:hyperlink r:id="rId27" w:history="1">
              <w:r w:rsidRPr="00F40AF8">
                <w:rPr>
                  <w:rStyle w:val="Lienhypertexte"/>
                  <w:rFonts w:ascii="Arial" w:hAnsi="Arial" w:cs="Arial"/>
                </w:rPr>
                <w:t xml:space="preserve">(annexe </w:t>
              </w:r>
              <w:r w:rsidR="00193677" w:rsidRPr="00F40AF8">
                <w:rPr>
                  <w:rStyle w:val="Lienhypertexte"/>
                  <w:rFonts w:ascii="Arial" w:hAnsi="Arial" w:cs="Arial"/>
                </w:rPr>
                <w:t>4</w:t>
              </w:r>
              <w:r w:rsidRPr="00F40AF8">
                <w:rPr>
                  <w:rStyle w:val="Lienhypertexte"/>
                  <w:rFonts w:ascii="Arial" w:hAnsi="Arial" w:cs="Arial"/>
                </w:rPr>
                <w:t xml:space="preserve"> téléchargeable ici)</w:t>
              </w:r>
            </w:hyperlink>
            <w:r>
              <w:rPr>
                <w:rStyle w:val="StyleArial12pt"/>
                <w:rFonts w:cs="Arial"/>
                <w:sz w:val="20"/>
              </w:rPr>
              <w:t xml:space="preserve"> </w:t>
            </w:r>
            <w:r w:rsidRPr="0056177A">
              <w:rPr>
                <w:rStyle w:val="StyleArial12pt"/>
                <w:rFonts w:cs="Arial"/>
                <w:sz w:val="20"/>
              </w:rPr>
              <w:t>comportant résumé(s) et mots clés</w:t>
            </w:r>
            <w:r w:rsidRPr="00C50EBE">
              <w:rPr>
                <w:rStyle w:val="StyleArial12pt"/>
                <w:rFonts w:cs="Arial"/>
                <w:sz w:val="20"/>
              </w:rPr>
              <w:t xml:space="preserve">, </w:t>
            </w:r>
            <w:r w:rsidRPr="0056177A">
              <w:rPr>
                <w:rStyle w:val="StyleArial12pt"/>
                <w:sz w:val="20"/>
              </w:rPr>
              <w:t xml:space="preserve">(mots-clés sur </w:t>
            </w:r>
            <w:r>
              <w:rPr>
                <w:rStyle w:val="StyleArial12pt"/>
                <w:sz w:val="20"/>
              </w:rPr>
              <w:t xml:space="preserve">le </w:t>
            </w:r>
            <w:hyperlink r:id="rId28" w:tgtFrame="_blank" w:history="1">
              <w:r w:rsidRPr="0056177A">
                <w:rPr>
                  <w:rStyle w:val="Lienhypertexte"/>
                  <w:rFonts w:ascii="Arial" w:hAnsi="Arial" w:cs="Arial"/>
                  <w:color w:val="FF6600"/>
                  <w:bdr w:val="none" w:sz="0" w:space="0" w:color="auto" w:frame="1"/>
                </w:rPr>
                <w:t xml:space="preserve">catalogue de la </w:t>
              </w:r>
              <w:proofErr w:type="spellStart"/>
              <w:r w:rsidRPr="0056177A">
                <w:rPr>
                  <w:rStyle w:val="Lienhypertexte"/>
                  <w:rFonts w:ascii="Arial" w:hAnsi="Arial" w:cs="Arial"/>
                  <w:color w:val="FF6600"/>
                  <w:bdr w:val="none" w:sz="0" w:space="0" w:color="auto" w:frame="1"/>
                </w:rPr>
                <w:t>Bnf</w:t>
              </w:r>
              <w:proofErr w:type="spellEnd"/>
            </w:hyperlink>
            <w:r w:rsidRPr="0056177A">
              <w:rPr>
                <w:rFonts w:ascii="Arial" w:hAnsi="Arial" w:cs="Arial"/>
                <w:color w:val="666699"/>
                <w:shd w:val="clear" w:color="auto" w:fill="F5F5F5"/>
              </w:rPr>
              <w:t>) </w:t>
            </w:r>
            <w:r w:rsidRPr="0056177A">
              <w:rPr>
                <w:rStyle w:val="StyleArial12pt"/>
                <w:rFonts w:cs="Arial"/>
                <w:sz w:val="20"/>
              </w:rPr>
              <w:t xml:space="preserve"> </w:t>
            </w:r>
          </w:p>
          <w:p w:rsidR="008829E1" w:rsidRPr="00814204" w:rsidRDefault="00ED139A" w:rsidP="0025178D">
            <w:pPr>
              <w:tabs>
                <w:tab w:val="left" w:pos="851"/>
              </w:tabs>
              <w:ind w:right="-35"/>
              <w:jc w:val="both"/>
              <w:rPr>
                <w:rFonts w:ascii="Arial" w:hAnsi="Arial" w:cs="Arial"/>
                <w:b/>
                <w:i/>
                <w:u w:val="single"/>
              </w:rPr>
            </w:pPr>
            <w:r w:rsidRPr="00767D98">
              <w:rPr>
                <w:rFonts w:ascii="Arial" w:hAnsi="Arial" w:cs="Arial"/>
                <w:i/>
              </w:rPr>
              <w:lastRenderedPageBreak/>
              <w:t>Cette version numérique de la thèse n’est pas diffusée</w:t>
            </w:r>
            <w:r w:rsidR="00D45981">
              <w:rPr>
                <w:rFonts w:ascii="Arial" w:hAnsi="Arial" w:cs="Arial"/>
                <w:i/>
              </w:rPr>
              <w:t xml:space="preserve"> sur Internet,</w:t>
            </w:r>
            <w:r w:rsidRPr="00767D98">
              <w:rPr>
                <w:rFonts w:ascii="Arial" w:hAnsi="Arial" w:cs="Arial"/>
                <w:i/>
              </w:rPr>
              <w:t xml:space="preserve"> à cette étape de la procédure et peut être remplacée à l’issue de la </w:t>
            </w:r>
            <w:r w:rsidRPr="00C50EBE">
              <w:rPr>
                <w:rFonts w:ascii="Arial" w:hAnsi="Arial" w:cs="Arial"/>
                <w:i/>
              </w:rPr>
              <w:t xml:space="preserve">soutenance </w:t>
            </w:r>
            <w:r w:rsidRPr="0025178D">
              <w:rPr>
                <w:rFonts w:ascii="Arial" w:hAnsi="Arial" w:cs="Arial"/>
                <w:i/>
                <w:highlight w:val="yellow"/>
              </w:rPr>
              <w:t>(</w:t>
            </w:r>
            <w:r w:rsidR="003473BD" w:rsidRPr="0025178D">
              <w:rPr>
                <w:rFonts w:ascii="Arial" w:hAnsi="Arial" w:cs="Arial"/>
                <w:i/>
                <w:highlight w:val="yellow"/>
              </w:rPr>
              <w:t>corrections</w:t>
            </w:r>
            <w:r w:rsidRPr="0025178D">
              <w:rPr>
                <w:rFonts w:ascii="Arial" w:hAnsi="Arial" w:cs="Arial"/>
                <w:i/>
                <w:highlight w:val="yellow"/>
              </w:rPr>
              <w:t xml:space="preserve"> demandées par le jury)</w:t>
            </w:r>
            <w:r w:rsidR="0025178D" w:rsidRPr="0025178D">
              <w:rPr>
                <w:rFonts w:ascii="Arial" w:hAnsi="Arial" w:cs="Arial"/>
                <w:i/>
                <w:highlight w:val="yellow"/>
              </w:rPr>
              <w:t>.</w:t>
            </w:r>
          </w:p>
        </w:tc>
      </w:tr>
    </w:tbl>
    <w:p w:rsidR="007843E0" w:rsidRDefault="007843E0">
      <w:pPr>
        <w:jc w:val="right"/>
        <w:rPr>
          <w:rFonts w:ascii="Arial" w:hAnsi="Arial" w:cs="Arial"/>
          <w:sz w:val="18"/>
          <w:szCs w:val="18"/>
        </w:rPr>
      </w:pPr>
    </w:p>
    <w:p w:rsidR="005D16D6" w:rsidRDefault="003862D7" w:rsidP="00193677">
      <w:pPr>
        <w:pStyle w:val="Corpsdetexte2"/>
        <w:spacing w:line="240" w:lineRule="auto"/>
        <w:rPr>
          <w:rFonts w:cs="Arial"/>
          <w:b/>
          <w:sz w:val="18"/>
          <w:szCs w:val="18"/>
        </w:rPr>
      </w:pPr>
      <w:r>
        <w:rPr>
          <w:rFonts w:cs="Arial"/>
          <w:b/>
          <w:sz w:val="18"/>
          <w:szCs w:val="18"/>
        </w:rPr>
        <w:t xml:space="preserve">      </w:t>
      </w:r>
      <w:r w:rsidR="00193677" w:rsidRPr="00CD68B1">
        <w:rPr>
          <w:rFonts w:cs="Arial"/>
          <w:b/>
          <w:sz w:val="18"/>
          <w:szCs w:val="18"/>
        </w:rPr>
        <w:t xml:space="preserve">Références : arrêté du 25 mai 2016 : </w:t>
      </w:r>
      <w:hyperlink r:id="rId29" w:history="1">
        <w:r w:rsidR="00193677" w:rsidRPr="00E97E1F">
          <w:rPr>
            <w:rStyle w:val="Lienhypertexte"/>
            <w:rFonts w:cs="Arial"/>
            <w:b/>
            <w:color w:val="ED7D31"/>
            <w:sz w:val="18"/>
            <w:szCs w:val="18"/>
          </w:rPr>
          <w:t>https://www.legifrance.gouv.fr/loda/id/JORFTEXT000032587086/</w:t>
        </w:r>
      </w:hyperlink>
      <w:r w:rsidR="00501059">
        <w:rPr>
          <w:rFonts w:cs="Arial"/>
          <w:b/>
          <w:sz w:val="18"/>
          <w:szCs w:val="18"/>
        </w:rPr>
        <w:t xml:space="preserve"> modifié par celui du 26 août 2022 : </w:t>
      </w:r>
      <w:hyperlink r:id="rId30" w:history="1">
        <w:r w:rsidR="00501059" w:rsidRPr="00BF238E">
          <w:rPr>
            <w:rStyle w:val="Lienhypertexte"/>
            <w:rFonts w:cs="Arial"/>
            <w:b/>
            <w:sz w:val="18"/>
            <w:szCs w:val="18"/>
          </w:rPr>
          <w:t>https://www.legifrance.gouv.fr/jorf/id/JORFTEXT000046228965</w:t>
        </w:r>
      </w:hyperlink>
    </w:p>
    <w:p w:rsidR="003B5761" w:rsidRDefault="003B5761" w:rsidP="00193677">
      <w:pPr>
        <w:pStyle w:val="Corpsdetexte2"/>
        <w:spacing w:line="240" w:lineRule="auto"/>
        <w:rPr>
          <w:rFonts w:cs="Arial"/>
          <w:b/>
          <w:sz w:val="18"/>
          <w:szCs w:val="18"/>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
        <w:gridCol w:w="11018"/>
        <w:gridCol w:w="63"/>
      </w:tblGrid>
      <w:tr w:rsidR="005D16D6" w:rsidRPr="00E823D2" w:rsidTr="003862D7">
        <w:trPr>
          <w:gridBefore w:val="1"/>
          <w:wBefore w:w="117" w:type="dxa"/>
        </w:trPr>
        <w:tc>
          <w:tcPr>
            <w:tcW w:w="11081" w:type="dxa"/>
            <w:gridSpan w:val="2"/>
            <w:shd w:val="clear" w:color="auto" w:fill="auto"/>
          </w:tcPr>
          <w:tbl>
            <w:tblPr>
              <w:tblW w:w="0" w:type="auto"/>
              <w:tblCellMar>
                <w:left w:w="70" w:type="dxa"/>
                <w:right w:w="70" w:type="dxa"/>
              </w:tblCellMar>
              <w:tblLook w:val="0000" w:firstRow="0" w:lastRow="0" w:firstColumn="0" w:lastColumn="0" w:noHBand="0" w:noVBand="0"/>
            </w:tblPr>
            <w:tblGrid>
              <w:gridCol w:w="10802"/>
            </w:tblGrid>
            <w:tr w:rsidR="005D16D6" w:rsidRPr="005D16D6" w:rsidTr="005D16D6">
              <w:tc>
                <w:tcPr>
                  <w:tcW w:w="10802" w:type="dxa"/>
                </w:tcPr>
                <w:p w:rsidR="005D16D6" w:rsidRPr="000B2A0F" w:rsidRDefault="005D16D6" w:rsidP="003F2528">
                  <w:pPr>
                    <w:ind w:left="111" w:hanging="111"/>
                    <w:rPr>
                      <w:rFonts w:ascii="Arial" w:hAnsi="Arial" w:cs="Arial"/>
                      <w:b/>
                      <w:i/>
                      <w:spacing w:val="18"/>
                      <w:sz w:val="16"/>
                      <w:szCs w:val="16"/>
                    </w:rPr>
                  </w:pPr>
                  <w:r w:rsidRPr="00D9140C">
                    <w:rPr>
                      <w:rFonts w:ascii="Arial" w:hAnsi="Arial" w:cs="Arial"/>
                      <w:b/>
                      <w:sz w:val="24"/>
                      <w:szCs w:val="24"/>
                    </w:rPr>
                    <w:t>Nomination des rapporteurs</w:t>
                  </w:r>
                  <w:r w:rsidRPr="000B2A0F">
                    <w:rPr>
                      <w:rFonts w:ascii="Arial" w:hAnsi="Arial" w:cs="Arial"/>
                      <w:b/>
                      <w:i/>
                      <w:spacing w:val="18"/>
                      <w:sz w:val="16"/>
                      <w:szCs w:val="16"/>
                    </w:rPr>
                    <w:t xml:space="preserve"> (article 17 de l’arrêté du 25/05/2016</w:t>
                  </w:r>
                  <w:r w:rsidR="00501059">
                    <w:rPr>
                      <w:rFonts w:ascii="Arial" w:hAnsi="Arial" w:cs="Arial"/>
                      <w:b/>
                      <w:i/>
                      <w:spacing w:val="18"/>
                      <w:sz w:val="16"/>
                      <w:szCs w:val="16"/>
                    </w:rPr>
                    <w:t xml:space="preserve"> modifié par l’article 14 de l’arrêté du 26/08/2022)</w:t>
                  </w:r>
                </w:p>
                <w:p w:rsidR="005D16D6" w:rsidRDefault="005D16D6" w:rsidP="005D16D6">
                  <w:pPr>
                    <w:ind w:left="-31"/>
                    <w:rPr>
                      <w:rFonts w:ascii="Arial" w:hAnsi="Arial" w:cs="Arial"/>
                      <w:b/>
                      <w:i/>
                      <w:spacing w:val="18"/>
                    </w:rPr>
                  </w:pPr>
                </w:p>
                <w:p w:rsidR="005D16D6" w:rsidRPr="00767D98" w:rsidRDefault="005D16D6" w:rsidP="005D16D6">
                  <w:pPr>
                    <w:pStyle w:val="Corpsdetexte2"/>
                    <w:spacing w:line="240" w:lineRule="auto"/>
                    <w:ind w:left="-31"/>
                    <w:jc w:val="both"/>
                    <w:rPr>
                      <w:rFonts w:cs="Arial"/>
                      <w:sz w:val="20"/>
                    </w:rPr>
                  </w:pPr>
                  <w:r w:rsidRPr="00767D98">
                    <w:rPr>
                      <w:rFonts w:cs="Arial"/>
                      <w:sz w:val="20"/>
                    </w:rPr>
                    <w:t xml:space="preserve">Les travaux du candidat sont préalablement examinés par au moins </w:t>
                  </w:r>
                  <w:r w:rsidRPr="00767D98">
                    <w:rPr>
                      <w:rFonts w:cs="Arial"/>
                      <w:b/>
                      <w:sz w:val="20"/>
                    </w:rPr>
                    <w:t>deux rapporteurs habilités à</w:t>
                  </w:r>
                  <w:r w:rsidRPr="00767D98">
                    <w:rPr>
                      <w:rFonts w:cs="Arial"/>
                      <w:sz w:val="20"/>
                    </w:rPr>
                    <w:t xml:space="preserve"> </w:t>
                  </w:r>
                  <w:r w:rsidRPr="00767D98">
                    <w:rPr>
                      <w:rFonts w:cs="Arial"/>
                      <w:b/>
                      <w:sz w:val="20"/>
                    </w:rPr>
                    <w:t>diriger des recherches</w:t>
                  </w:r>
                  <w:r w:rsidRPr="00767D98">
                    <w:rPr>
                      <w:rFonts w:cs="Arial"/>
                      <w:sz w:val="20"/>
                    </w:rPr>
                    <w:t xml:space="preserve"> ou appartenant à une des catégories mentionnées au 1° et 2° de l'article 16 de l’arrêté du 25 mai 2016, désignés par le chef d'établissement, sur proposition du directeur de l'école doctorale, après avis du directeur de thèse. Dans le cas de travaux impliquant des personnes du monde socio-économique qui n'appartiennent pas au monde universitaire, un troisième rapporteur, reconnu pour ses compétences dans le domaine, peut être désigné.</w:t>
                  </w:r>
                </w:p>
                <w:p w:rsidR="005D16D6" w:rsidRPr="00767D98" w:rsidRDefault="005D16D6" w:rsidP="005D16D6">
                  <w:pPr>
                    <w:pStyle w:val="Corpsdetexte"/>
                    <w:spacing w:line="240" w:lineRule="auto"/>
                    <w:ind w:left="-31"/>
                    <w:jc w:val="both"/>
                    <w:rPr>
                      <w:rFonts w:cs="Arial"/>
                      <w:sz w:val="20"/>
                    </w:rPr>
                  </w:pPr>
                </w:p>
                <w:p w:rsidR="005D16D6" w:rsidRPr="00767D98" w:rsidRDefault="005D16D6" w:rsidP="005D16D6">
                  <w:pPr>
                    <w:pStyle w:val="Corpsdetexte"/>
                    <w:spacing w:line="240" w:lineRule="auto"/>
                    <w:ind w:left="-31"/>
                    <w:jc w:val="both"/>
                    <w:rPr>
                      <w:rFonts w:cs="Arial"/>
                      <w:sz w:val="20"/>
                    </w:rPr>
                  </w:pPr>
                  <w:r w:rsidRPr="00767D98">
                    <w:rPr>
                      <w:rFonts w:cs="Arial"/>
                      <w:sz w:val="20"/>
                    </w:rPr>
                    <w:t xml:space="preserve">Sauf si le champ disciplinaire ou le contenu des travaux ne le permettent pas, les rapporteurs </w:t>
                  </w:r>
                  <w:r w:rsidRPr="00767D98">
                    <w:rPr>
                      <w:rFonts w:cs="Arial"/>
                      <w:b/>
                      <w:sz w:val="20"/>
                    </w:rPr>
                    <w:t>doivent être extérieurs à l'école doctorale et à l’établissement</w:t>
                  </w:r>
                  <w:r w:rsidRPr="00767D98">
                    <w:rPr>
                      <w:rFonts w:cs="Arial"/>
                      <w:sz w:val="20"/>
                    </w:rPr>
                    <w:t xml:space="preserve"> du candidat.</w:t>
                  </w:r>
                  <w:r w:rsidR="009D7C29" w:rsidRPr="00767D98">
                    <w:rPr>
                      <w:rFonts w:cs="Arial"/>
                      <w:sz w:val="20"/>
                    </w:rPr>
                    <w:t xml:space="preserve"> </w:t>
                  </w:r>
                </w:p>
                <w:p w:rsidR="005D16D6" w:rsidRPr="00767D98" w:rsidRDefault="005D16D6" w:rsidP="005D16D6">
                  <w:pPr>
                    <w:ind w:left="-31"/>
                    <w:jc w:val="both"/>
                    <w:rPr>
                      <w:rFonts w:ascii="Arial" w:hAnsi="Arial" w:cs="Arial"/>
                    </w:rPr>
                  </w:pPr>
                  <w:r w:rsidRPr="00767D98">
                    <w:rPr>
                      <w:rFonts w:ascii="Arial" w:hAnsi="Arial" w:cs="Arial"/>
                    </w:rPr>
                    <w:t>Il peut être fait appel à des rapporteurs appartenant à des établissements d'enseignement supérieur ou de recherche étrangers.</w:t>
                  </w:r>
                  <w:r w:rsidR="003F2528">
                    <w:rPr>
                      <w:rFonts w:ascii="Arial" w:hAnsi="Arial" w:cs="Arial"/>
                    </w:rPr>
                    <w:t xml:space="preserve"> Ils</w:t>
                  </w:r>
                  <w:r w:rsidRPr="00767D98">
                    <w:rPr>
                      <w:rFonts w:ascii="Arial" w:hAnsi="Arial" w:cs="Arial"/>
                    </w:rPr>
                    <w:t xml:space="preserve"> n'ont pas d'implication dans le travail du doctorant.</w:t>
                  </w:r>
                </w:p>
                <w:p w:rsidR="005D16D6" w:rsidRPr="00767D98" w:rsidRDefault="005D16D6" w:rsidP="005D16D6">
                  <w:pPr>
                    <w:ind w:left="-31"/>
                    <w:jc w:val="both"/>
                    <w:rPr>
                      <w:rFonts w:ascii="Arial" w:hAnsi="Arial" w:cs="Arial"/>
                    </w:rPr>
                  </w:pPr>
                  <w:r w:rsidRPr="00767D98">
                    <w:rPr>
                      <w:rFonts w:ascii="Arial" w:hAnsi="Arial" w:cs="Arial"/>
                    </w:rPr>
                    <w:t>Les rapporteurs font connaître leur avis par des rapports écrits sur la base desquels le chef d'établissement autorise la soutenance, sur avis du directeur de l'école doctorale.</w:t>
                  </w:r>
                </w:p>
                <w:p w:rsidR="005D16D6" w:rsidRPr="00767D98" w:rsidRDefault="005D16D6" w:rsidP="005D16D6">
                  <w:pPr>
                    <w:ind w:left="-31"/>
                    <w:jc w:val="both"/>
                    <w:rPr>
                      <w:rFonts w:ascii="Arial" w:hAnsi="Arial" w:cs="Arial"/>
                    </w:rPr>
                  </w:pPr>
                  <w:r w:rsidRPr="00767D98">
                    <w:rPr>
                      <w:rFonts w:ascii="Arial" w:hAnsi="Arial" w:cs="Arial"/>
                    </w:rPr>
                    <w:t>Ces rapports sont communiqués au jury et au candidat avant la soutenance.</w:t>
                  </w:r>
                </w:p>
                <w:p w:rsidR="005D16D6" w:rsidRPr="00767D98" w:rsidRDefault="005D16D6" w:rsidP="005D16D6">
                  <w:pPr>
                    <w:ind w:left="-31"/>
                    <w:jc w:val="both"/>
                    <w:rPr>
                      <w:rFonts w:ascii="Arial" w:hAnsi="Arial" w:cs="Arial"/>
                    </w:rPr>
                  </w:pPr>
                </w:p>
                <w:p w:rsidR="005D16D6" w:rsidRPr="00767D98" w:rsidRDefault="005D16D6" w:rsidP="00767D98">
                  <w:pPr>
                    <w:ind w:left="-31"/>
                    <w:jc w:val="both"/>
                    <w:rPr>
                      <w:rFonts w:ascii="Arial" w:hAnsi="Arial" w:cs="Arial"/>
                      <w:sz w:val="18"/>
                      <w:szCs w:val="18"/>
                    </w:rPr>
                  </w:pPr>
                  <w:r w:rsidRPr="00767D98">
                    <w:rPr>
                      <w:rFonts w:ascii="Arial" w:hAnsi="Arial" w:cs="Arial"/>
                      <w:b/>
                    </w:rPr>
                    <w:t>Attribution de la qualité de rapporteurs</w:t>
                  </w:r>
                  <w:r w:rsidRPr="00767D98">
                    <w:rPr>
                      <w:rFonts w:ascii="Arial" w:hAnsi="Arial" w:cs="Arial"/>
                    </w:rPr>
                    <w:t xml:space="preserve"> à des personnalités, titulaires d’un doctorat, choisies en raison de leur compétence scientifique par le chef d’établissement, sur proposition du directeur de l'École Doctorale et après avis de la commission recherche du conseil académique de l’établissement</w:t>
                  </w:r>
                  <w:r w:rsidRPr="00753DD0">
                    <w:rPr>
                      <w:rFonts w:ascii="Arial" w:hAnsi="Arial" w:cs="Arial"/>
                      <w:sz w:val="18"/>
                      <w:szCs w:val="18"/>
                    </w:rPr>
                    <w:t>.</w:t>
                  </w:r>
                </w:p>
              </w:tc>
            </w:tr>
          </w:tbl>
          <w:p w:rsidR="005D16D6" w:rsidRPr="00E823D2" w:rsidRDefault="005D16D6" w:rsidP="00E823D2">
            <w:pPr>
              <w:tabs>
                <w:tab w:val="left" w:pos="945"/>
              </w:tabs>
              <w:rPr>
                <w:rFonts w:ascii="Arial" w:hAnsi="Arial" w:cs="Arial"/>
                <w:sz w:val="18"/>
                <w:szCs w:val="18"/>
              </w:rPr>
            </w:pP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Pr>
          <w:p w:rsidR="008829E1" w:rsidRPr="00CD68B1" w:rsidRDefault="008829E1" w:rsidP="0062031F">
            <w:pPr>
              <w:rPr>
                <w:rFonts w:ascii="Arial" w:hAnsi="Arial" w:cs="Arial"/>
                <w:sz w:val="18"/>
                <w:szCs w:val="18"/>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4"/>
            </w:tblGrid>
            <w:tr w:rsidR="009D7C29" w:rsidRPr="00E823D2" w:rsidTr="003862D7">
              <w:tc>
                <w:tcPr>
                  <w:tcW w:w="10984" w:type="dxa"/>
                  <w:shd w:val="clear" w:color="auto" w:fill="auto"/>
                </w:tcPr>
                <w:p w:rsidR="00501059" w:rsidRPr="000B2A0F" w:rsidRDefault="009D7C29" w:rsidP="00501059">
                  <w:pPr>
                    <w:ind w:left="111" w:hanging="111"/>
                    <w:rPr>
                      <w:rFonts w:ascii="Arial" w:hAnsi="Arial" w:cs="Arial"/>
                      <w:b/>
                      <w:i/>
                      <w:spacing w:val="18"/>
                      <w:sz w:val="16"/>
                      <w:szCs w:val="16"/>
                    </w:rPr>
                  </w:pPr>
                  <w:r w:rsidRPr="00D9140C">
                    <w:rPr>
                      <w:rFonts w:ascii="Arial" w:hAnsi="Arial" w:cs="Arial"/>
                      <w:b/>
                      <w:i/>
                      <w:spacing w:val="18"/>
                      <w:sz w:val="24"/>
                      <w:szCs w:val="24"/>
                    </w:rPr>
                    <w:t>Désignation et composition du jury</w:t>
                  </w:r>
                  <w:r w:rsidRPr="00E823D2">
                    <w:rPr>
                      <w:rFonts w:ascii="Arial" w:hAnsi="Arial" w:cs="Arial"/>
                      <w:b/>
                      <w:i/>
                      <w:spacing w:val="18"/>
                      <w:sz w:val="26"/>
                      <w:szCs w:val="26"/>
                    </w:rPr>
                    <w:t xml:space="preserve"> </w:t>
                  </w:r>
                  <w:r w:rsidRPr="00E823D2">
                    <w:rPr>
                      <w:rFonts w:ascii="Arial" w:hAnsi="Arial" w:cs="Arial"/>
                      <w:b/>
                      <w:i/>
                      <w:spacing w:val="18"/>
                      <w:sz w:val="16"/>
                      <w:szCs w:val="16"/>
                    </w:rPr>
                    <w:t>(article 18 de l’arrêté du 25/05/2016</w:t>
                  </w:r>
                  <w:r w:rsidR="00501059">
                    <w:rPr>
                      <w:rFonts w:ascii="Arial" w:hAnsi="Arial" w:cs="Arial"/>
                      <w:b/>
                      <w:i/>
                      <w:spacing w:val="18"/>
                      <w:sz w:val="16"/>
                      <w:szCs w:val="16"/>
                    </w:rPr>
                    <w:t xml:space="preserve"> modifié par l’article 15 de l’arrêté du 26/08/2022)</w:t>
                  </w:r>
                </w:p>
                <w:p w:rsidR="0004686B" w:rsidRPr="00E823D2" w:rsidRDefault="0004686B" w:rsidP="00AA1095">
                  <w:pPr>
                    <w:ind w:hanging="48"/>
                    <w:rPr>
                      <w:rFonts w:ascii="Arial" w:hAnsi="Arial" w:cs="Arial"/>
                      <w:b/>
                      <w:i/>
                      <w:spacing w:val="18"/>
                    </w:rPr>
                  </w:pPr>
                </w:p>
                <w:p w:rsidR="0004686B" w:rsidRPr="00767D98" w:rsidRDefault="00CE6DB4" w:rsidP="00E823D2">
                  <w:pPr>
                    <w:ind w:firstLine="96"/>
                    <w:rPr>
                      <w:rFonts w:ascii="Arial" w:hAnsi="Arial" w:cs="Arial"/>
                      <w:b/>
                      <w:i/>
                      <w:u w:val="single"/>
                    </w:rPr>
                  </w:pPr>
                  <w:r w:rsidRPr="00E823D2">
                    <w:rPr>
                      <w:rFonts w:ascii="Arial" w:hAnsi="Arial" w:cs="Arial"/>
                      <w:b/>
                      <w:sz w:val="18"/>
                      <w:szCs w:val="18"/>
                    </w:rPr>
                    <w:sym w:font="Wingdings" w:char="F0F0"/>
                  </w:r>
                  <w:r w:rsidR="0004686B" w:rsidRPr="00E823D2">
                    <w:rPr>
                      <w:rFonts w:ascii="Arial" w:hAnsi="Arial" w:cs="Arial"/>
                      <w:sz w:val="24"/>
                      <w:szCs w:val="24"/>
                    </w:rPr>
                    <w:t xml:space="preserve"> </w:t>
                  </w:r>
                  <w:r w:rsidR="0004686B" w:rsidRPr="00767D98">
                    <w:rPr>
                      <w:rFonts w:ascii="Arial" w:hAnsi="Arial" w:cs="Arial"/>
                      <w:b/>
                      <w:i/>
                      <w:u w:val="single"/>
                    </w:rPr>
                    <w:t>Désignation</w:t>
                  </w:r>
                </w:p>
                <w:p w:rsidR="0004686B" w:rsidRPr="00767D98" w:rsidRDefault="0004686B" w:rsidP="00767D98">
                  <w:pPr>
                    <w:numPr>
                      <w:ilvl w:val="0"/>
                      <w:numId w:val="16"/>
                    </w:numPr>
                    <w:tabs>
                      <w:tab w:val="clear" w:pos="1217"/>
                    </w:tabs>
                    <w:ind w:left="454" w:hanging="142"/>
                    <w:jc w:val="both"/>
                    <w:rPr>
                      <w:rFonts w:ascii="Arial" w:hAnsi="Arial" w:cs="Arial"/>
                    </w:rPr>
                  </w:pPr>
                  <w:r w:rsidRPr="00767D98">
                    <w:rPr>
                      <w:rFonts w:ascii="Arial" w:hAnsi="Arial" w:cs="Arial"/>
                    </w:rPr>
                    <w:t>Proposition du Directeur de thèse</w:t>
                  </w:r>
                </w:p>
                <w:p w:rsidR="0004686B" w:rsidRPr="00767D98" w:rsidRDefault="0004686B" w:rsidP="00767D98">
                  <w:pPr>
                    <w:numPr>
                      <w:ilvl w:val="0"/>
                      <w:numId w:val="16"/>
                    </w:numPr>
                    <w:tabs>
                      <w:tab w:val="clear" w:pos="1217"/>
                    </w:tabs>
                    <w:ind w:left="454" w:hanging="142"/>
                    <w:jc w:val="both"/>
                    <w:rPr>
                      <w:rFonts w:ascii="Arial" w:hAnsi="Arial" w:cs="Arial"/>
                    </w:rPr>
                  </w:pPr>
                  <w:r w:rsidRPr="00767D98">
                    <w:rPr>
                      <w:rFonts w:ascii="Arial" w:hAnsi="Arial" w:cs="Arial"/>
                    </w:rPr>
                    <w:t>Avis du Directeur de l'École Doctorale</w:t>
                  </w:r>
                </w:p>
                <w:p w:rsidR="0004686B" w:rsidRPr="00767D98" w:rsidRDefault="0004686B" w:rsidP="00767D98">
                  <w:pPr>
                    <w:numPr>
                      <w:ilvl w:val="0"/>
                      <w:numId w:val="16"/>
                    </w:numPr>
                    <w:tabs>
                      <w:tab w:val="clear" w:pos="1217"/>
                    </w:tabs>
                    <w:ind w:left="454" w:hanging="142"/>
                    <w:rPr>
                      <w:rFonts w:ascii="Arial" w:hAnsi="Arial" w:cs="Arial"/>
                      <w:u w:val="single"/>
                    </w:rPr>
                  </w:pPr>
                  <w:r w:rsidRPr="00767D98">
                    <w:rPr>
                      <w:rFonts w:ascii="Arial" w:hAnsi="Arial" w:cs="Arial"/>
                    </w:rPr>
                    <w:t xml:space="preserve">Désignation par le </w:t>
                  </w:r>
                  <w:r w:rsidR="006557E6">
                    <w:rPr>
                      <w:rFonts w:ascii="Arial" w:hAnsi="Arial" w:cs="Arial"/>
                    </w:rPr>
                    <w:t>Directeur de l’EHESP</w:t>
                  </w:r>
                </w:p>
                <w:p w:rsidR="0004686B" w:rsidRPr="00767D98" w:rsidRDefault="0004686B" w:rsidP="0004686B">
                  <w:pPr>
                    <w:rPr>
                      <w:rFonts w:ascii="Arial" w:hAnsi="Arial" w:cs="Arial"/>
                    </w:rPr>
                  </w:pPr>
                </w:p>
                <w:p w:rsidR="0004686B" w:rsidRPr="00767D98" w:rsidRDefault="00CE6DB4" w:rsidP="00E823D2">
                  <w:pPr>
                    <w:ind w:firstLine="96"/>
                    <w:rPr>
                      <w:rFonts w:ascii="Arial" w:hAnsi="Arial" w:cs="Arial"/>
                    </w:rPr>
                  </w:pPr>
                  <w:r w:rsidRPr="00767D98">
                    <w:rPr>
                      <w:rFonts w:ascii="Arial" w:hAnsi="Arial" w:cs="Arial"/>
                      <w:b/>
                    </w:rPr>
                    <w:sym w:font="Wingdings" w:char="F0F0"/>
                  </w:r>
                  <w:r w:rsidR="0004686B" w:rsidRPr="00767D98">
                    <w:rPr>
                      <w:rFonts w:ascii="Arial" w:hAnsi="Arial" w:cs="Arial"/>
                    </w:rPr>
                    <w:t xml:space="preserve"> </w:t>
                  </w:r>
                  <w:r w:rsidR="0004686B" w:rsidRPr="00767D98">
                    <w:rPr>
                      <w:rFonts w:ascii="Arial" w:hAnsi="Arial" w:cs="Arial"/>
                      <w:b/>
                      <w:i/>
                      <w:u w:val="single"/>
                    </w:rPr>
                    <w:t>Composition</w:t>
                  </w:r>
                </w:p>
                <w:p w:rsidR="009D7C29" w:rsidRPr="00767D98" w:rsidRDefault="009D7C29" w:rsidP="0062031F">
                  <w:pPr>
                    <w:rPr>
                      <w:rFonts w:ascii="Arial" w:hAnsi="Arial" w:cs="Arial"/>
                      <w:b/>
                      <w:i/>
                      <w:spacing w:val="18"/>
                    </w:rPr>
                  </w:pPr>
                </w:p>
                <w:p w:rsidR="00F24E46" w:rsidRPr="00767D98" w:rsidRDefault="00F24E46" w:rsidP="00767D98">
                  <w:pPr>
                    <w:numPr>
                      <w:ilvl w:val="0"/>
                      <w:numId w:val="27"/>
                    </w:numPr>
                    <w:ind w:left="454" w:hanging="142"/>
                    <w:jc w:val="both"/>
                    <w:rPr>
                      <w:rFonts w:ascii="Arial" w:hAnsi="Arial" w:cs="Arial"/>
                    </w:rPr>
                  </w:pPr>
                  <w:r w:rsidRPr="00767D98">
                    <w:rPr>
                      <w:rFonts w:ascii="Arial" w:hAnsi="Arial" w:cs="Arial"/>
                    </w:rPr>
                    <w:t xml:space="preserve">Le nombre des membres du jury est compris entre </w:t>
                  </w:r>
                  <w:r w:rsidRPr="00767D98">
                    <w:rPr>
                      <w:rFonts w:ascii="Arial" w:hAnsi="Arial" w:cs="Arial"/>
                      <w:b/>
                    </w:rPr>
                    <w:t>4</w:t>
                  </w:r>
                  <w:r w:rsidRPr="00767D98">
                    <w:rPr>
                      <w:rFonts w:ascii="Arial" w:hAnsi="Arial" w:cs="Arial"/>
                    </w:rPr>
                    <w:t xml:space="preserve"> et </w:t>
                  </w:r>
                  <w:r w:rsidRPr="00767D98">
                    <w:rPr>
                      <w:rFonts w:ascii="Arial" w:hAnsi="Arial" w:cs="Arial"/>
                      <w:b/>
                    </w:rPr>
                    <w:t>8</w:t>
                  </w:r>
                  <w:r w:rsidRPr="00767D98">
                    <w:rPr>
                      <w:rFonts w:ascii="Arial" w:hAnsi="Arial" w:cs="Arial"/>
                    </w:rPr>
                    <w:t xml:space="preserve">. </w:t>
                  </w:r>
                </w:p>
                <w:p w:rsidR="00F24E46" w:rsidRPr="00767D98" w:rsidRDefault="00F24E46" w:rsidP="00767D98">
                  <w:pPr>
                    <w:numPr>
                      <w:ilvl w:val="0"/>
                      <w:numId w:val="27"/>
                    </w:numPr>
                    <w:ind w:left="454" w:hanging="142"/>
                    <w:jc w:val="both"/>
                    <w:rPr>
                      <w:rFonts w:ascii="Arial" w:hAnsi="Arial" w:cs="Arial"/>
                    </w:rPr>
                  </w:pPr>
                  <w:r w:rsidRPr="00767D98">
                    <w:rPr>
                      <w:rFonts w:ascii="Arial" w:hAnsi="Arial" w:cs="Arial"/>
                    </w:rPr>
                    <w:t>Il est composé au moins pour moitié de personnalités françaises ou étrangères, extérieures à l’Ecole Doctoral</w:t>
                  </w:r>
                  <w:r w:rsidR="00F114A6">
                    <w:rPr>
                      <w:rFonts w:ascii="Arial" w:hAnsi="Arial" w:cs="Arial"/>
                    </w:rPr>
                    <w:t>,</w:t>
                  </w:r>
                  <w:r w:rsidRPr="00767D98">
                    <w:rPr>
                      <w:rFonts w:ascii="Arial" w:hAnsi="Arial" w:cs="Arial"/>
                    </w:rPr>
                    <w:t xml:space="preserve"> à l’établissement d’inscription du </w:t>
                  </w:r>
                  <w:r w:rsidR="00F114A6">
                    <w:rPr>
                      <w:rFonts w:ascii="Arial" w:hAnsi="Arial" w:cs="Arial"/>
                    </w:rPr>
                    <w:t>doctorant et à l’unité de recherche où a été préparé le doctorat</w:t>
                  </w:r>
                  <w:r w:rsidRPr="00767D98">
                    <w:rPr>
                      <w:rFonts w:ascii="Arial" w:hAnsi="Arial" w:cs="Arial"/>
                    </w:rPr>
                    <w:t xml:space="preserve"> et choisies en raison de leur compétence scientifique ou professionnelle dans le champ de recherche concerné, sous réserve des dispositions relatives à la cotutelle internationale de </w:t>
                  </w:r>
                  <w:r w:rsidR="00F114A6">
                    <w:rPr>
                      <w:rFonts w:ascii="Arial" w:hAnsi="Arial" w:cs="Arial"/>
                    </w:rPr>
                    <w:t>doctorat</w:t>
                  </w:r>
                  <w:r w:rsidRPr="00767D98">
                    <w:rPr>
                      <w:rFonts w:ascii="Arial" w:hAnsi="Arial" w:cs="Arial"/>
                    </w:rPr>
                    <w:t>.</w:t>
                  </w:r>
                </w:p>
                <w:p w:rsidR="00F24E46" w:rsidRPr="00767D98" w:rsidRDefault="00F24E46" w:rsidP="00767D98">
                  <w:pPr>
                    <w:numPr>
                      <w:ilvl w:val="0"/>
                      <w:numId w:val="27"/>
                    </w:numPr>
                    <w:ind w:left="454" w:hanging="142"/>
                    <w:jc w:val="both"/>
                    <w:rPr>
                      <w:rFonts w:ascii="Arial" w:hAnsi="Arial" w:cs="Arial"/>
                    </w:rPr>
                  </w:pPr>
                  <w:r w:rsidRPr="00767D98">
                    <w:rPr>
                      <w:rFonts w:ascii="Arial" w:hAnsi="Arial" w:cs="Arial"/>
                    </w:rPr>
                    <w:t>Lorsque plusieurs établissements sont habilités à délivrer conjointement le doctorat, le jury est désigné par les chefs d’établissement concernés dans les conditions fixées par la convention qui les lie.</w:t>
                  </w:r>
                </w:p>
                <w:p w:rsidR="00F24E46" w:rsidRPr="00767D98" w:rsidRDefault="00F24E46" w:rsidP="00767D98">
                  <w:pPr>
                    <w:numPr>
                      <w:ilvl w:val="0"/>
                      <w:numId w:val="27"/>
                    </w:numPr>
                    <w:ind w:left="454" w:hanging="142"/>
                    <w:jc w:val="both"/>
                    <w:rPr>
                      <w:rFonts w:ascii="Arial" w:hAnsi="Arial" w:cs="Arial"/>
                    </w:rPr>
                  </w:pPr>
                  <w:r w:rsidRPr="00767D98">
                    <w:rPr>
                      <w:rFonts w:ascii="Arial" w:hAnsi="Arial" w:cs="Arial"/>
                    </w:rPr>
                    <w:t>Sa composition doit permettre une représentation équilibrée des femmes et des hommes.</w:t>
                  </w:r>
                </w:p>
                <w:p w:rsidR="00F24E46" w:rsidRPr="00767D98" w:rsidRDefault="00F24E46" w:rsidP="00767D98">
                  <w:pPr>
                    <w:numPr>
                      <w:ilvl w:val="0"/>
                      <w:numId w:val="27"/>
                    </w:numPr>
                    <w:ind w:left="454" w:hanging="142"/>
                    <w:jc w:val="both"/>
                    <w:rPr>
                      <w:rFonts w:ascii="Arial" w:hAnsi="Arial" w:cs="Arial"/>
                      <w:b/>
                    </w:rPr>
                  </w:pPr>
                  <w:r w:rsidRPr="00767D98">
                    <w:rPr>
                      <w:rFonts w:ascii="Arial" w:hAnsi="Arial" w:cs="Arial"/>
                    </w:rPr>
                    <w:t>La</w:t>
                  </w:r>
                  <w:r w:rsidRPr="00767D98">
                    <w:rPr>
                      <w:rFonts w:ascii="Arial" w:hAnsi="Arial" w:cs="Arial"/>
                      <w:b/>
                    </w:rPr>
                    <w:t xml:space="preserve"> moitié du jury </w:t>
                  </w:r>
                  <w:r w:rsidRPr="00767D98">
                    <w:rPr>
                      <w:rFonts w:ascii="Arial" w:hAnsi="Arial" w:cs="Arial"/>
                    </w:rPr>
                    <w:t xml:space="preserve">au moins doit être composée de </w:t>
                  </w:r>
                  <w:r w:rsidRPr="00767D98">
                    <w:rPr>
                      <w:rFonts w:ascii="Arial" w:hAnsi="Arial" w:cs="Arial"/>
                      <w:b/>
                    </w:rPr>
                    <w:t xml:space="preserve">professeurs </w:t>
                  </w:r>
                  <w:r w:rsidRPr="00767D98">
                    <w:rPr>
                      <w:rFonts w:ascii="Arial" w:hAnsi="Arial" w:cs="Arial"/>
                    </w:rPr>
                    <w:t>ou assimilés au sens de l'article 6 du décret n° 92-70 relatif au Conseil national des universités et de l'article 5 du décret n° 87-31 pour les disciplines de santé, ou d'enseignants de rang équivalent qui ne relèvent pas du ministère chargé de l'enseignement supérieur</w:t>
                  </w:r>
                  <w:r w:rsidR="00F114A6">
                    <w:rPr>
                      <w:rFonts w:ascii="Arial" w:hAnsi="Arial" w:cs="Arial"/>
                    </w:rPr>
                    <w:t xml:space="preserve"> et de la recherche</w:t>
                  </w:r>
                  <w:r w:rsidRPr="00767D98">
                    <w:rPr>
                      <w:rFonts w:ascii="Arial" w:hAnsi="Arial" w:cs="Arial"/>
                    </w:rPr>
                    <w:t xml:space="preserve"> (exemple : Directeur de Recherche </w:t>
                  </w:r>
                  <w:r w:rsidR="00646607" w:rsidRPr="00767D98">
                    <w:rPr>
                      <w:rFonts w:ascii="Arial" w:hAnsi="Arial" w:cs="Arial"/>
                    </w:rPr>
                    <w:t>CNRS, INSERM</w:t>
                  </w:r>
                  <w:r w:rsidRPr="00767D98">
                    <w:rPr>
                      <w:rFonts w:ascii="Arial" w:hAnsi="Arial" w:cs="Arial"/>
                    </w:rPr>
                    <w:t>…).</w:t>
                  </w:r>
                </w:p>
                <w:p w:rsidR="00F24E46" w:rsidRPr="00767D98" w:rsidRDefault="00F24E46" w:rsidP="00E823D2">
                  <w:pPr>
                    <w:ind w:left="781" w:hanging="284"/>
                    <w:jc w:val="both"/>
                    <w:rPr>
                      <w:rFonts w:ascii="Arial" w:hAnsi="Arial" w:cs="Arial"/>
                    </w:rPr>
                  </w:pPr>
                </w:p>
                <w:p w:rsidR="00F24E46" w:rsidRPr="00767D98" w:rsidRDefault="00CE6DB4" w:rsidP="00E823D2">
                  <w:pPr>
                    <w:ind w:left="781" w:hanging="685"/>
                    <w:jc w:val="both"/>
                    <w:rPr>
                      <w:rFonts w:ascii="Arial" w:hAnsi="Arial" w:cs="Arial"/>
                    </w:rPr>
                  </w:pPr>
                  <w:r w:rsidRPr="00767D98">
                    <w:rPr>
                      <w:rFonts w:ascii="Arial" w:hAnsi="Arial" w:cs="Arial"/>
                      <w:b/>
                    </w:rPr>
                    <w:sym w:font="Wingdings" w:char="F0F0"/>
                  </w:r>
                  <w:r w:rsidR="00F24E46" w:rsidRPr="00767D98">
                    <w:rPr>
                      <w:rFonts w:ascii="Arial" w:hAnsi="Arial" w:cs="Arial"/>
                    </w:rPr>
                    <w:t xml:space="preserve"> </w:t>
                  </w:r>
                  <w:r w:rsidR="00F24E46" w:rsidRPr="00767D98">
                    <w:rPr>
                      <w:rFonts w:ascii="Arial" w:hAnsi="Arial" w:cs="Arial"/>
                      <w:b/>
                      <w:i/>
                      <w:u w:val="single"/>
                    </w:rPr>
                    <w:t>Président et rapporteurs</w:t>
                  </w:r>
                </w:p>
                <w:p w:rsidR="00F24E46" w:rsidRPr="00767D98" w:rsidRDefault="00F24E46" w:rsidP="00E823D2">
                  <w:pPr>
                    <w:ind w:left="781" w:hanging="284"/>
                    <w:jc w:val="both"/>
                    <w:rPr>
                      <w:rFonts w:ascii="Arial" w:hAnsi="Arial" w:cs="Arial"/>
                    </w:rPr>
                  </w:pPr>
                </w:p>
                <w:p w:rsidR="00753DD0" w:rsidRPr="00767D98" w:rsidRDefault="00753DD0" w:rsidP="00767D98">
                  <w:pPr>
                    <w:numPr>
                      <w:ilvl w:val="0"/>
                      <w:numId w:val="27"/>
                    </w:numPr>
                    <w:ind w:left="454" w:hanging="142"/>
                    <w:jc w:val="both"/>
                    <w:rPr>
                      <w:rFonts w:ascii="Arial" w:hAnsi="Arial" w:cs="Arial"/>
                    </w:rPr>
                  </w:pPr>
                  <w:r w:rsidRPr="00767D98">
                    <w:rPr>
                      <w:rFonts w:ascii="Arial" w:hAnsi="Arial" w:cs="Arial"/>
                    </w:rPr>
                    <w:t>Les membres du jury désignent parmi eux un président et, le cas échéant, un rapporteur de soutenance.</w:t>
                  </w:r>
                </w:p>
                <w:p w:rsidR="009D7C29" w:rsidRPr="00767D98" w:rsidRDefault="00753DD0" w:rsidP="00767D98">
                  <w:pPr>
                    <w:numPr>
                      <w:ilvl w:val="0"/>
                      <w:numId w:val="27"/>
                    </w:numPr>
                    <w:ind w:left="454" w:hanging="142"/>
                    <w:jc w:val="both"/>
                    <w:rPr>
                      <w:rFonts w:ascii="Arial" w:hAnsi="Arial" w:cs="Arial"/>
                    </w:rPr>
                  </w:pPr>
                  <w:r w:rsidRPr="00767D98">
                    <w:rPr>
                      <w:rFonts w:ascii="Arial" w:hAnsi="Arial" w:cs="Arial"/>
                    </w:rPr>
                    <w:t xml:space="preserve">Le Président doit être un professeur ou assimilé ou un enseignant de rang équivalent. </w:t>
                  </w:r>
                </w:p>
                <w:p w:rsidR="00753DD0" w:rsidRPr="00767D98" w:rsidRDefault="00753DD0" w:rsidP="00767D98">
                  <w:pPr>
                    <w:numPr>
                      <w:ilvl w:val="0"/>
                      <w:numId w:val="27"/>
                    </w:numPr>
                    <w:ind w:left="454" w:hanging="142"/>
                    <w:jc w:val="both"/>
                    <w:rPr>
                      <w:rFonts w:ascii="Arial" w:hAnsi="Arial" w:cs="Arial"/>
                    </w:rPr>
                  </w:pPr>
                  <w:r w:rsidRPr="00767D98">
                    <w:rPr>
                      <w:rFonts w:ascii="Arial" w:hAnsi="Arial" w:cs="Arial"/>
                    </w:rPr>
                    <w:t xml:space="preserve">Le directeur de thèse </w:t>
                  </w:r>
                  <w:r w:rsidR="00F114A6">
                    <w:rPr>
                      <w:rFonts w:ascii="Arial" w:hAnsi="Arial" w:cs="Arial"/>
                    </w:rPr>
                    <w:t>ainsi que toute personne ayant participé à la direction de la thèse</w:t>
                  </w:r>
                  <w:r w:rsidRPr="00767D98">
                    <w:rPr>
                      <w:rFonts w:ascii="Arial" w:hAnsi="Arial" w:cs="Arial"/>
                    </w:rPr>
                    <w:t xml:space="preserve"> ne </w:t>
                  </w:r>
                  <w:proofErr w:type="gramStart"/>
                  <w:r w:rsidRPr="00767D98">
                    <w:rPr>
                      <w:rFonts w:ascii="Arial" w:hAnsi="Arial" w:cs="Arial"/>
                    </w:rPr>
                    <w:t>prend</w:t>
                  </w:r>
                  <w:proofErr w:type="gramEnd"/>
                  <w:r w:rsidRPr="00767D98">
                    <w:rPr>
                      <w:rFonts w:ascii="Arial" w:hAnsi="Arial" w:cs="Arial"/>
                    </w:rPr>
                    <w:t xml:space="preserve"> pas part à la décision. Il ne peut être choisi ni comme rapporteur de soutenance ni comme président du jury. Il signe le rapport de soutenance et la feuille d’émargement (pas le PV.)</w:t>
                  </w:r>
                </w:p>
                <w:p w:rsidR="003F2528" w:rsidRPr="006105E0" w:rsidRDefault="00753DD0" w:rsidP="006105E0">
                  <w:pPr>
                    <w:pStyle w:val="Corpsdetexte2"/>
                    <w:numPr>
                      <w:ilvl w:val="0"/>
                      <w:numId w:val="29"/>
                    </w:numPr>
                    <w:tabs>
                      <w:tab w:val="clear" w:pos="3402"/>
                    </w:tabs>
                    <w:spacing w:line="240" w:lineRule="auto"/>
                    <w:ind w:left="454" w:hanging="142"/>
                    <w:jc w:val="both"/>
                    <w:rPr>
                      <w:rFonts w:cs="Arial"/>
                      <w:sz w:val="18"/>
                      <w:szCs w:val="18"/>
                    </w:rPr>
                  </w:pPr>
                  <w:r w:rsidRPr="00767D98">
                    <w:rPr>
                      <w:rFonts w:cs="Arial"/>
                      <w:sz w:val="20"/>
                    </w:rPr>
                    <w:t>Le Président du jury et le rapporteur d'après soutenance sont toujours désignés le jour de la soutenance.</w:t>
                  </w:r>
                </w:p>
              </w:tc>
            </w:tr>
          </w:tbl>
          <w:p w:rsidR="009D7C29" w:rsidRDefault="009D7C29" w:rsidP="0062031F">
            <w:pPr>
              <w:rPr>
                <w:rFonts w:ascii="Arial" w:hAnsi="Arial" w:cs="Arial"/>
                <w:sz w:val="24"/>
                <w:szCs w:val="24"/>
              </w:rPr>
            </w:pPr>
          </w:p>
        </w:tc>
      </w:tr>
      <w:tr w:rsidR="00F25413"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Pr>
          <w:p w:rsidR="00F25413" w:rsidRPr="003862D7" w:rsidRDefault="00F25413" w:rsidP="003F2528">
            <w:pPr>
              <w:pStyle w:val="Corpsdetexte2"/>
              <w:spacing w:line="240" w:lineRule="auto"/>
              <w:ind w:left="149" w:hanging="142"/>
              <w:rPr>
                <w:rFonts w:cs="Arial"/>
                <w:b/>
                <w:sz w:val="20"/>
              </w:rPr>
            </w:pP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top w:val="single" w:sz="4" w:space="0" w:color="auto"/>
              <w:left w:val="single" w:sz="4" w:space="0" w:color="auto"/>
              <w:bottom w:val="single" w:sz="4" w:space="0" w:color="auto"/>
              <w:right w:val="single" w:sz="4" w:space="0" w:color="auto"/>
            </w:tcBorders>
          </w:tcPr>
          <w:p w:rsidR="00753DD0" w:rsidRPr="000B2A0F" w:rsidRDefault="00753DD0" w:rsidP="00AA1095">
            <w:pPr>
              <w:pStyle w:val="Corpsdetexte2"/>
              <w:spacing w:line="240" w:lineRule="auto"/>
              <w:ind w:left="149" w:firstLine="65"/>
              <w:rPr>
                <w:rFonts w:ascii="Dutch" w:hAnsi="Dutch" w:cs="Arial"/>
                <w:b/>
                <w:i/>
                <w:spacing w:val="18"/>
                <w:sz w:val="16"/>
                <w:szCs w:val="16"/>
              </w:rPr>
            </w:pPr>
            <w:r w:rsidRPr="00D9140C">
              <w:rPr>
                <w:rFonts w:cs="Arial"/>
                <w:b/>
                <w:sz w:val="24"/>
                <w:szCs w:val="24"/>
              </w:rPr>
              <w:t>Mesures de publicité</w:t>
            </w:r>
          </w:p>
          <w:p w:rsidR="00753DD0" w:rsidRDefault="00753DD0">
            <w:pPr>
              <w:pStyle w:val="Corpsdetexte2"/>
              <w:spacing w:line="240" w:lineRule="auto"/>
              <w:ind w:left="214"/>
              <w:rPr>
                <w:rFonts w:cs="Arial"/>
                <w:b/>
                <w:sz w:val="18"/>
                <w:szCs w:val="18"/>
              </w:rPr>
            </w:pPr>
          </w:p>
          <w:p w:rsidR="008829E1" w:rsidRPr="00ED3F97" w:rsidRDefault="00CE6DB4">
            <w:pPr>
              <w:pStyle w:val="Corpsdetexte2"/>
              <w:spacing w:line="240" w:lineRule="auto"/>
              <w:ind w:left="214"/>
              <w:rPr>
                <w:rStyle w:val="StyleArial12pt"/>
                <w:sz w:val="20"/>
              </w:rPr>
            </w:pPr>
            <w:r w:rsidRPr="00E823D2">
              <w:rPr>
                <w:rFonts w:cs="Arial"/>
                <w:b/>
                <w:sz w:val="18"/>
                <w:szCs w:val="18"/>
              </w:rPr>
              <w:sym w:font="Wingdings" w:char="F0F0"/>
            </w:r>
            <w:r w:rsidR="008829E1">
              <w:rPr>
                <w:rFonts w:cs="Arial"/>
                <w:sz w:val="18"/>
                <w:szCs w:val="18"/>
              </w:rPr>
              <w:t xml:space="preserve"> </w:t>
            </w:r>
            <w:r w:rsidR="008829E1" w:rsidRPr="00D9140C">
              <w:rPr>
                <w:rFonts w:cs="Arial"/>
                <w:sz w:val="20"/>
              </w:rPr>
              <w:t xml:space="preserve">Un résumé de la thèse, fourni </w:t>
            </w:r>
            <w:r w:rsidR="00AA1095">
              <w:rPr>
                <w:rFonts w:cs="Arial"/>
                <w:sz w:val="20"/>
              </w:rPr>
              <w:t xml:space="preserve">au préalable </w:t>
            </w:r>
            <w:r w:rsidR="008829E1" w:rsidRPr="00D9140C">
              <w:rPr>
                <w:rFonts w:cs="Arial"/>
                <w:sz w:val="20"/>
              </w:rPr>
              <w:t xml:space="preserve">par le candidat, sera disponible, </w:t>
            </w:r>
            <w:r w:rsidR="008829E1" w:rsidRPr="00D9140C">
              <w:rPr>
                <w:rFonts w:cs="Arial"/>
                <w:b/>
                <w:sz w:val="20"/>
                <w:u w:val="single"/>
              </w:rPr>
              <w:t xml:space="preserve">15 jours </w:t>
            </w:r>
            <w:r w:rsidR="008829E1" w:rsidRPr="00D9140C">
              <w:rPr>
                <w:rStyle w:val="StyleArial12pt"/>
                <w:sz w:val="20"/>
              </w:rPr>
              <w:t>avant la soutenance</w:t>
            </w:r>
            <w:r w:rsidR="008829E1" w:rsidRPr="00D9140C">
              <w:rPr>
                <w:rFonts w:cs="Arial"/>
                <w:sz w:val="20"/>
              </w:rPr>
              <w:t xml:space="preserve"> </w:t>
            </w:r>
            <w:r w:rsidR="00ED3F97">
              <w:rPr>
                <w:rFonts w:cs="Arial"/>
                <w:sz w:val="20"/>
              </w:rPr>
              <w:t xml:space="preserve">au </w:t>
            </w:r>
            <w:r w:rsidR="00814204" w:rsidRPr="00ED3F97">
              <w:rPr>
                <w:rStyle w:val="StyleArial12pt"/>
                <w:sz w:val="20"/>
              </w:rPr>
              <w:t>pôle doctoral</w:t>
            </w:r>
            <w:r w:rsidR="008829E1" w:rsidRPr="00ED3F97">
              <w:rPr>
                <w:rStyle w:val="StyleArial12pt"/>
                <w:sz w:val="20"/>
              </w:rPr>
              <w:t>.</w:t>
            </w:r>
          </w:p>
          <w:p w:rsidR="00354A57" w:rsidRDefault="00CE6DB4">
            <w:pPr>
              <w:pStyle w:val="Corpsdetexte2"/>
              <w:spacing w:line="240" w:lineRule="auto"/>
              <w:ind w:left="214"/>
              <w:rPr>
                <w:rFonts w:cs="Arial"/>
                <w:sz w:val="20"/>
              </w:rPr>
            </w:pPr>
            <w:r w:rsidRPr="00D9140C">
              <w:rPr>
                <w:rFonts w:cs="Arial"/>
                <w:b/>
                <w:sz w:val="20"/>
              </w:rPr>
              <w:sym w:font="Wingdings" w:char="F0F0"/>
            </w:r>
            <w:r w:rsidR="008829E1" w:rsidRPr="00D9140C">
              <w:rPr>
                <w:rFonts w:cs="Arial"/>
                <w:sz w:val="20"/>
              </w:rPr>
              <w:t xml:space="preserve"> Un avis de soutenance comportant le nom du doctorant, le titre de la thèse, l'heure et le lieu de soutenance sera diffusé</w:t>
            </w:r>
            <w:r w:rsidR="00354A57">
              <w:rPr>
                <w:rFonts w:cs="Arial"/>
                <w:sz w:val="20"/>
              </w:rPr>
              <w:t xml:space="preserve"> </w:t>
            </w:r>
            <w:r w:rsidR="00354A57" w:rsidRPr="00985C27">
              <w:rPr>
                <w:rFonts w:cs="Arial"/>
                <w:b/>
                <w:sz w:val="20"/>
                <w:u w:val="single"/>
              </w:rPr>
              <w:t>10 jours</w:t>
            </w:r>
            <w:r w:rsidR="00354A57">
              <w:rPr>
                <w:rFonts w:cs="Arial"/>
                <w:sz w:val="20"/>
              </w:rPr>
              <w:t xml:space="preserve"> avant la soutenance</w:t>
            </w:r>
            <w:r w:rsidR="00EB1D0A">
              <w:rPr>
                <w:rFonts w:cs="Arial"/>
                <w:sz w:val="20"/>
              </w:rPr>
              <w:t xml:space="preserve"> </w:t>
            </w:r>
            <w:r w:rsidR="00354A57">
              <w:rPr>
                <w:rFonts w:cs="Arial"/>
                <w:sz w:val="20"/>
              </w:rPr>
              <w:t>:</w:t>
            </w:r>
          </w:p>
          <w:p w:rsidR="008829E1" w:rsidRPr="00D9140C" w:rsidRDefault="00354A57" w:rsidP="006105E0">
            <w:pPr>
              <w:pStyle w:val="Corpsdetexte2"/>
              <w:spacing w:line="240" w:lineRule="auto"/>
              <w:ind w:left="214" w:firstLine="218"/>
              <w:rPr>
                <w:rFonts w:cs="Arial"/>
                <w:sz w:val="20"/>
              </w:rPr>
            </w:pPr>
            <w:r>
              <w:rPr>
                <w:rFonts w:cs="Arial"/>
                <w:sz w:val="20"/>
              </w:rPr>
              <w:lastRenderedPageBreak/>
              <w:t xml:space="preserve">- </w:t>
            </w:r>
            <w:r w:rsidR="008829E1" w:rsidRPr="00D9140C">
              <w:rPr>
                <w:rFonts w:cs="Arial"/>
                <w:sz w:val="20"/>
              </w:rPr>
              <w:t>p</w:t>
            </w:r>
            <w:r>
              <w:rPr>
                <w:rFonts w:cs="Arial"/>
                <w:sz w:val="20"/>
              </w:rPr>
              <w:t>ar voie électronique via le pôle doctoral</w:t>
            </w:r>
            <w:r w:rsidR="006105E0">
              <w:rPr>
                <w:rFonts w:cs="Arial"/>
                <w:sz w:val="20"/>
              </w:rPr>
              <w:t xml:space="preserve"> et </w:t>
            </w:r>
            <w:r>
              <w:rPr>
                <w:rFonts w:cs="Arial"/>
                <w:sz w:val="20"/>
              </w:rPr>
              <w:t>sur les supports de communication institutionnelle de l’EHESP.</w:t>
            </w:r>
          </w:p>
          <w:p w:rsidR="008829E1" w:rsidRDefault="008768A8" w:rsidP="008768A8">
            <w:pPr>
              <w:pStyle w:val="Corpsdetexte2"/>
              <w:tabs>
                <w:tab w:val="clear" w:pos="3402"/>
                <w:tab w:val="left" w:pos="2475"/>
              </w:tabs>
              <w:spacing w:line="240" w:lineRule="auto"/>
              <w:ind w:left="214"/>
              <w:rPr>
                <w:rFonts w:cs="Arial"/>
                <w:sz w:val="10"/>
                <w:szCs w:val="10"/>
              </w:rPr>
            </w:pPr>
            <w:r>
              <w:rPr>
                <w:rFonts w:cs="Arial"/>
                <w:sz w:val="10"/>
                <w:szCs w:val="10"/>
              </w:rPr>
              <w:tab/>
            </w: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Pr>
          <w:p w:rsidR="003862D7" w:rsidRDefault="008829E1" w:rsidP="006105E0">
            <w:pPr>
              <w:pStyle w:val="Corpsdetexte2"/>
              <w:spacing w:line="240" w:lineRule="auto"/>
              <w:rPr>
                <w:rFonts w:cs="Arial"/>
                <w:sz w:val="18"/>
                <w:szCs w:val="18"/>
              </w:rPr>
            </w:pPr>
            <w:r>
              <w:rPr>
                <w:rFonts w:cs="Arial"/>
                <w:sz w:val="18"/>
                <w:szCs w:val="18"/>
              </w:rPr>
              <w:lastRenderedPageBreak/>
              <w:br w:type="page"/>
            </w: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top w:val="single" w:sz="4" w:space="0" w:color="auto"/>
              <w:left w:val="single" w:sz="4" w:space="0" w:color="auto"/>
              <w:bottom w:val="single" w:sz="4" w:space="0" w:color="auto"/>
              <w:right w:val="single" w:sz="4" w:space="0" w:color="auto"/>
            </w:tcBorders>
          </w:tcPr>
          <w:p w:rsidR="00193677" w:rsidRDefault="003862D7" w:rsidP="00193677">
            <w:pPr>
              <w:ind w:left="149" w:hanging="149"/>
              <w:jc w:val="both"/>
              <w:rPr>
                <w:rFonts w:cs="Arial"/>
                <w:b/>
                <w:i/>
                <w:spacing w:val="18"/>
              </w:rPr>
            </w:pPr>
            <w:r>
              <w:rPr>
                <w:rFonts w:ascii="Arial" w:hAnsi="Arial" w:cs="Arial"/>
                <w:b/>
                <w:sz w:val="24"/>
                <w:szCs w:val="24"/>
              </w:rPr>
              <w:t xml:space="preserve">  </w:t>
            </w:r>
            <w:r w:rsidR="00193677" w:rsidRPr="00D9140C">
              <w:rPr>
                <w:rFonts w:ascii="Arial" w:hAnsi="Arial" w:cs="Arial"/>
                <w:b/>
                <w:sz w:val="24"/>
                <w:szCs w:val="24"/>
              </w:rPr>
              <w:t>Mesures de confidentialité</w:t>
            </w:r>
            <w:r w:rsidR="00193677" w:rsidRPr="00D9140C">
              <w:rPr>
                <w:rFonts w:cs="Arial"/>
                <w:b/>
                <w:i/>
                <w:spacing w:val="18"/>
              </w:rPr>
              <w:t xml:space="preserve"> </w:t>
            </w:r>
          </w:p>
          <w:p w:rsidR="000B2A0F" w:rsidRPr="00D9140C" w:rsidRDefault="000B2A0F">
            <w:pPr>
              <w:ind w:left="72"/>
              <w:jc w:val="both"/>
              <w:rPr>
                <w:rFonts w:ascii="Arial" w:hAnsi="Arial" w:cs="Arial"/>
              </w:rPr>
            </w:pPr>
          </w:p>
          <w:p w:rsidR="008829E1" w:rsidRPr="00D9140C" w:rsidRDefault="008829E1">
            <w:pPr>
              <w:ind w:left="72"/>
              <w:jc w:val="both"/>
              <w:rPr>
                <w:rFonts w:ascii="Arial" w:hAnsi="Arial" w:cs="Arial"/>
              </w:rPr>
            </w:pPr>
            <w:r w:rsidRPr="00D9140C">
              <w:rPr>
                <w:rFonts w:ascii="Arial" w:hAnsi="Arial" w:cs="Arial"/>
              </w:rPr>
              <w:t xml:space="preserve">Une mesure de confidentialité du mémoire de thèse peut être prise par le </w:t>
            </w:r>
            <w:r w:rsidR="00CD72F3">
              <w:rPr>
                <w:rFonts w:ascii="Arial" w:hAnsi="Arial" w:cs="Arial"/>
              </w:rPr>
              <w:t>Directeur de l’EHESP</w:t>
            </w:r>
            <w:r w:rsidR="00CD72F3" w:rsidRPr="00D9140C">
              <w:rPr>
                <w:rFonts w:ascii="Arial" w:hAnsi="Arial" w:cs="Arial"/>
              </w:rPr>
              <w:t xml:space="preserve"> </w:t>
            </w:r>
            <w:r w:rsidRPr="00D9140C">
              <w:rPr>
                <w:rFonts w:ascii="Arial" w:hAnsi="Arial" w:cs="Arial"/>
              </w:rPr>
              <w:t xml:space="preserve">dans les conditions suivantes : la demande d’autorisation de soutenance de thèse avec confidentialité, sollicitée et motivée par le directeur de thèse, est présentée au </w:t>
            </w:r>
            <w:r w:rsidR="00CD72F3">
              <w:rPr>
                <w:rFonts w:ascii="Arial" w:hAnsi="Arial" w:cs="Arial"/>
              </w:rPr>
              <w:t>Directeur de l’EHESP</w:t>
            </w:r>
            <w:r w:rsidR="00260D06">
              <w:rPr>
                <w:rFonts w:ascii="Arial" w:hAnsi="Arial" w:cs="Arial"/>
              </w:rPr>
              <w:t>,</w:t>
            </w:r>
            <w:r w:rsidR="00CD72F3" w:rsidRPr="00D9140C">
              <w:rPr>
                <w:rFonts w:ascii="Arial" w:hAnsi="Arial" w:cs="Arial"/>
              </w:rPr>
              <w:t xml:space="preserve"> </w:t>
            </w:r>
            <w:r w:rsidRPr="00D9140C">
              <w:rPr>
                <w:rFonts w:ascii="Arial" w:hAnsi="Arial" w:cs="Arial"/>
              </w:rPr>
              <w:t xml:space="preserve">par le directeur de l’école doctorale, après avis de celui-ci et du directeur de l’unité de recherche et </w:t>
            </w:r>
            <w:r w:rsidR="00260D06">
              <w:rPr>
                <w:rFonts w:ascii="Arial" w:hAnsi="Arial" w:cs="Arial"/>
              </w:rPr>
              <w:t xml:space="preserve">le </w:t>
            </w:r>
            <w:r w:rsidRPr="00D9140C">
              <w:rPr>
                <w:rFonts w:ascii="Arial" w:hAnsi="Arial" w:cs="Arial"/>
              </w:rPr>
              <w:t>visa du doctorant.</w:t>
            </w:r>
          </w:p>
          <w:p w:rsidR="008829E1" w:rsidRPr="00D9140C" w:rsidRDefault="008829E1">
            <w:pPr>
              <w:ind w:left="72"/>
              <w:jc w:val="both"/>
              <w:rPr>
                <w:rFonts w:ascii="Arial" w:hAnsi="Arial" w:cs="Arial"/>
              </w:rPr>
            </w:pPr>
            <w:r w:rsidRPr="00D9140C">
              <w:rPr>
                <w:rFonts w:ascii="Arial" w:hAnsi="Arial" w:cs="Arial"/>
              </w:rPr>
              <w:t>Une thèse soumise à une clause de confidentialité ne pourra être diffusée, reproduite, communiquée pendant la durée de confidentialité définie, quand bien même le docteur, en tant qu'auteur, le souhaiterait.</w:t>
            </w:r>
          </w:p>
          <w:p w:rsidR="008829E1" w:rsidRPr="00D9140C" w:rsidRDefault="008829E1">
            <w:pPr>
              <w:ind w:left="72"/>
              <w:jc w:val="both"/>
              <w:rPr>
                <w:rFonts w:ascii="Arial" w:hAnsi="Arial" w:cs="Arial"/>
              </w:rPr>
            </w:pPr>
          </w:p>
          <w:p w:rsidR="008829E1" w:rsidRPr="00D9140C" w:rsidRDefault="008829E1">
            <w:pPr>
              <w:pStyle w:val="Retraitcorpsdetexte"/>
              <w:ind w:left="72" w:right="72"/>
              <w:jc w:val="both"/>
              <w:rPr>
                <w:rFonts w:ascii="Arial" w:hAnsi="Arial" w:cs="Arial"/>
              </w:rPr>
            </w:pPr>
            <w:r w:rsidRPr="00D9140C">
              <w:rPr>
                <w:rFonts w:ascii="Arial" w:hAnsi="Arial" w:cs="Arial"/>
                <w:b/>
              </w:rPr>
              <w:t>Le formulaire de demande de confidentialité</w:t>
            </w:r>
            <w:r w:rsidR="00EB1D0A">
              <w:rPr>
                <w:rFonts w:ascii="Arial" w:hAnsi="Arial" w:cs="Arial"/>
                <w:b/>
              </w:rPr>
              <w:t xml:space="preserve"> </w:t>
            </w:r>
            <w:r w:rsidR="00EB1D0A" w:rsidRPr="00EB1D0A">
              <w:rPr>
                <w:rFonts w:ascii="Arial" w:hAnsi="Arial" w:cs="Arial"/>
              </w:rPr>
              <w:t>(annexe 1a)</w:t>
            </w:r>
            <w:r w:rsidRPr="00D9140C">
              <w:rPr>
                <w:rFonts w:ascii="Arial" w:hAnsi="Arial" w:cs="Arial"/>
              </w:rPr>
              <w:t xml:space="preserve"> du mémoire de thèse doit être présenté </w:t>
            </w:r>
            <w:r w:rsidRPr="00D9140C">
              <w:rPr>
                <w:rFonts w:ascii="Arial" w:hAnsi="Arial" w:cs="Arial"/>
                <w:b/>
                <w:u w:val="single"/>
              </w:rPr>
              <w:t xml:space="preserve">au moins 2 mois </w:t>
            </w:r>
            <w:r w:rsidRPr="00D9140C">
              <w:rPr>
                <w:rStyle w:val="StyleArial12pt"/>
                <w:sz w:val="20"/>
              </w:rPr>
              <w:t>avant la soutenance</w:t>
            </w:r>
            <w:r w:rsidRPr="00D9140C">
              <w:rPr>
                <w:rFonts w:ascii="Arial" w:hAnsi="Arial" w:cs="Arial"/>
              </w:rPr>
              <w:t>.</w:t>
            </w:r>
          </w:p>
          <w:p w:rsidR="008829E1" w:rsidRPr="00D9140C" w:rsidRDefault="008829E1">
            <w:pPr>
              <w:ind w:left="72"/>
              <w:jc w:val="both"/>
              <w:rPr>
                <w:rFonts w:ascii="Arial" w:hAnsi="Arial" w:cs="Arial"/>
              </w:rPr>
            </w:pPr>
            <w:r w:rsidRPr="00D9140C">
              <w:rPr>
                <w:rFonts w:ascii="Arial" w:hAnsi="Arial" w:cs="Arial"/>
              </w:rPr>
              <w:t xml:space="preserve">La confidentialité du mémoire de thèse peut être autorisée, pour une durée limitée dans le temps, par le </w:t>
            </w:r>
            <w:r w:rsidR="00CD72F3">
              <w:rPr>
                <w:rFonts w:ascii="Arial" w:hAnsi="Arial" w:cs="Arial"/>
              </w:rPr>
              <w:t>Directeur de l’EHESP</w:t>
            </w:r>
            <w:r w:rsidRPr="00D9140C">
              <w:rPr>
                <w:rFonts w:ascii="Arial" w:hAnsi="Arial" w:cs="Arial"/>
              </w:rPr>
              <w:t xml:space="preserve">, suite à : </w:t>
            </w:r>
          </w:p>
          <w:p w:rsidR="008829E1" w:rsidRPr="00D9140C" w:rsidRDefault="008829E1" w:rsidP="00260D06">
            <w:pPr>
              <w:pStyle w:val="Paragraphedeliste1"/>
              <w:numPr>
                <w:ilvl w:val="0"/>
                <w:numId w:val="25"/>
              </w:numPr>
              <w:ind w:firstLine="207"/>
              <w:jc w:val="both"/>
              <w:rPr>
                <w:rFonts w:ascii="Arial" w:hAnsi="Arial" w:cs="Arial"/>
              </w:rPr>
            </w:pPr>
            <w:proofErr w:type="gramStart"/>
            <w:r w:rsidRPr="00D9140C">
              <w:rPr>
                <w:rFonts w:ascii="Arial" w:hAnsi="Arial" w:cs="Arial"/>
              </w:rPr>
              <w:t>la</w:t>
            </w:r>
            <w:proofErr w:type="gramEnd"/>
            <w:r w:rsidRPr="00D9140C">
              <w:rPr>
                <w:rFonts w:ascii="Arial" w:hAnsi="Arial" w:cs="Arial"/>
              </w:rPr>
              <w:t xml:space="preserve"> demande de l’organisme </w:t>
            </w:r>
            <w:proofErr w:type="spellStart"/>
            <w:r w:rsidRPr="00D9140C">
              <w:rPr>
                <w:rFonts w:ascii="Arial" w:hAnsi="Arial" w:cs="Arial"/>
              </w:rPr>
              <w:t>co</w:t>
            </w:r>
            <w:proofErr w:type="spellEnd"/>
            <w:r w:rsidRPr="00D9140C">
              <w:rPr>
                <w:rFonts w:ascii="Arial" w:hAnsi="Arial" w:cs="Arial"/>
              </w:rPr>
              <w:t>-financeur</w:t>
            </w:r>
          </w:p>
          <w:p w:rsidR="008829E1" w:rsidRPr="00D9140C" w:rsidRDefault="008829E1" w:rsidP="00260D06">
            <w:pPr>
              <w:pStyle w:val="Paragraphedeliste1"/>
              <w:numPr>
                <w:ilvl w:val="0"/>
                <w:numId w:val="25"/>
              </w:numPr>
              <w:ind w:firstLine="207"/>
              <w:jc w:val="both"/>
              <w:rPr>
                <w:rFonts w:ascii="Arial" w:hAnsi="Arial" w:cs="Arial"/>
              </w:rPr>
            </w:pPr>
            <w:proofErr w:type="gramStart"/>
            <w:r w:rsidRPr="00D9140C">
              <w:rPr>
                <w:rFonts w:ascii="Arial" w:hAnsi="Arial" w:cs="Arial"/>
              </w:rPr>
              <w:t>une</w:t>
            </w:r>
            <w:proofErr w:type="gramEnd"/>
            <w:r w:rsidRPr="00D9140C">
              <w:rPr>
                <w:rFonts w:ascii="Arial" w:hAnsi="Arial" w:cs="Arial"/>
              </w:rPr>
              <w:t xml:space="preserve"> demande de dépôt de brevet</w:t>
            </w:r>
          </w:p>
          <w:p w:rsidR="008829E1" w:rsidRPr="00D9140C" w:rsidRDefault="008829E1" w:rsidP="00260D06">
            <w:pPr>
              <w:pStyle w:val="Paragraphedeliste1"/>
              <w:numPr>
                <w:ilvl w:val="0"/>
                <w:numId w:val="25"/>
              </w:numPr>
              <w:ind w:firstLine="207"/>
              <w:jc w:val="both"/>
              <w:rPr>
                <w:rFonts w:ascii="Arial" w:hAnsi="Arial" w:cs="Arial"/>
              </w:rPr>
            </w:pPr>
            <w:proofErr w:type="gramStart"/>
            <w:r w:rsidRPr="00D9140C">
              <w:rPr>
                <w:rFonts w:ascii="Arial" w:hAnsi="Arial" w:cs="Arial"/>
              </w:rPr>
              <w:t>à</w:t>
            </w:r>
            <w:proofErr w:type="gramEnd"/>
            <w:r w:rsidRPr="00D9140C">
              <w:rPr>
                <w:rFonts w:ascii="Arial" w:hAnsi="Arial" w:cs="Arial"/>
              </w:rPr>
              <w:t xml:space="preserve"> un projet de publication</w:t>
            </w:r>
          </w:p>
          <w:p w:rsidR="008829E1" w:rsidRPr="00D9140C" w:rsidRDefault="008829E1">
            <w:pPr>
              <w:ind w:left="72"/>
              <w:jc w:val="both"/>
              <w:rPr>
                <w:rFonts w:ascii="Arial" w:hAnsi="Arial" w:cs="Arial"/>
              </w:rPr>
            </w:pPr>
          </w:p>
          <w:p w:rsidR="008829E1" w:rsidRPr="00D9140C" w:rsidRDefault="008829E1" w:rsidP="00F57302">
            <w:pPr>
              <w:pStyle w:val="Retraitcorpsdetexte"/>
              <w:spacing w:after="0"/>
              <w:ind w:left="74"/>
              <w:jc w:val="both"/>
              <w:rPr>
                <w:rFonts w:ascii="Arial" w:hAnsi="Arial" w:cs="Arial"/>
              </w:rPr>
            </w:pPr>
            <w:r w:rsidRPr="00D9140C">
              <w:rPr>
                <w:rFonts w:ascii="Arial" w:hAnsi="Arial" w:cs="Arial"/>
              </w:rPr>
              <w:t xml:space="preserve">La soutenance est publique sauf dérogation accordée à titre exceptionnel par le </w:t>
            </w:r>
            <w:r w:rsidR="00CD72F3">
              <w:rPr>
                <w:rFonts w:ascii="Arial" w:hAnsi="Arial" w:cs="Arial"/>
              </w:rPr>
              <w:t>Directeur de l’EHESP</w:t>
            </w:r>
            <w:r w:rsidRPr="00D9140C">
              <w:rPr>
                <w:rFonts w:ascii="Arial" w:hAnsi="Arial" w:cs="Arial"/>
              </w:rPr>
              <w:t>, si le sujet de la thèse présente un caractère confidentiel avéré, pour une soutenance à huis clos</w:t>
            </w:r>
            <w:r w:rsidR="00EB1D0A">
              <w:rPr>
                <w:rFonts w:ascii="Arial" w:hAnsi="Arial" w:cs="Arial"/>
              </w:rPr>
              <w:t xml:space="preserve"> (annexe 1c)</w:t>
            </w:r>
          </w:p>
          <w:p w:rsidR="008829E1" w:rsidRPr="00D9140C" w:rsidRDefault="008829E1">
            <w:pPr>
              <w:ind w:left="74"/>
              <w:jc w:val="both"/>
              <w:rPr>
                <w:rFonts w:ascii="Arial" w:hAnsi="Arial" w:cs="Arial"/>
              </w:rPr>
            </w:pPr>
          </w:p>
          <w:p w:rsidR="00260D06" w:rsidRDefault="008829E1" w:rsidP="00EB1D0A">
            <w:pPr>
              <w:pStyle w:val="Retraitcorpsdetexte"/>
              <w:spacing w:after="0"/>
              <w:ind w:left="74"/>
              <w:jc w:val="both"/>
              <w:rPr>
                <w:rFonts w:ascii="Arial" w:hAnsi="Arial" w:cs="Arial"/>
              </w:rPr>
            </w:pPr>
            <w:r w:rsidRPr="002B2CF1">
              <w:rPr>
                <w:rFonts w:ascii="Arial" w:hAnsi="Arial" w:cs="Arial"/>
              </w:rPr>
              <w:t xml:space="preserve">L'autorisation de confidentialité </w:t>
            </w:r>
            <w:r w:rsidR="00260D06">
              <w:rPr>
                <w:rFonts w:ascii="Arial" w:hAnsi="Arial" w:cs="Arial"/>
              </w:rPr>
              <w:t xml:space="preserve">signée par les rapporteurs et jurys </w:t>
            </w:r>
            <w:r w:rsidRPr="002B2CF1">
              <w:rPr>
                <w:rFonts w:ascii="Arial" w:hAnsi="Arial" w:cs="Arial"/>
              </w:rPr>
              <w:t>ne dispense pas</w:t>
            </w:r>
            <w:r w:rsidR="00260D06">
              <w:rPr>
                <w:rFonts w:ascii="Arial" w:hAnsi="Arial" w:cs="Arial"/>
              </w:rPr>
              <w:t> :</w:t>
            </w:r>
          </w:p>
          <w:p w:rsidR="00260D06" w:rsidRDefault="00260D06" w:rsidP="00260D06">
            <w:pPr>
              <w:pStyle w:val="Paragraphedeliste"/>
              <w:rPr>
                <w:rFonts w:ascii="Arial" w:hAnsi="Arial" w:cs="Arial"/>
              </w:rPr>
            </w:pPr>
          </w:p>
          <w:p w:rsidR="008829E1" w:rsidRDefault="008829E1" w:rsidP="00260D06">
            <w:pPr>
              <w:pStyle w:val="Paragraphedeliste1"/>
              <w:numPr>
                <w:ilvl w:val="0"/>
                <w:numId w:val="25"/>
              </w:numPr>
              <w:ind w:firstLine="207"/>
              <w:jc w:val="both"/>
              <w:rPr>
                <w:rFonts w:ascii="Arial" w:hAnsi="Arial" w:cs="Arial"/>
              </w:rPr>
            </w:pPr>
            <w:proofErr w:type="gramStart"/>
            <w:r w:rsidRPr="002B2CF1">
              <w:rPr>
                <w:rFonts w:ascii="Arial" w:hAnsi="Arial" w:cs="Arial"/>
              </w:rPr>
              <w:t>d</w:t>
            </w:r>
            <w:r w:rsidRPr="00260D06">
              <w:rPr>
                <w:rFonts w:ascii="Arial" w:hAnsi="Arial" w:cs="Arial"/>
              </w:rPr>
              <w:t>e</w:t>
            </w:r>
            <w:proofErr w:type="gramEnd"/>
            <w:r w:rsidRPr="00260D06">
              <w:rPr>
                <w:rFonts w:ascii="Arial" w:hAnsi="Arial" w:cs="Arial"/>
              </w:rPr>
              <w:t xml:space="preserve"> fournir un exemplaire de la thèse en version nu</w:t>
            </w:r>
            <w:r w:rsidR="002B2CF1" w:rsidRPr="00260D06">
              <w:rPr>
                <w:rFonts w:ascii="Arial" w:hAnsi="Arial" w:cs="Arial"/>
              </w:rPr>
              <w:t>mérique et papier, et un résumé.</w:t>
            </w:r>
          </w:p>
          <w:p w:rsidR="008829E1" w:rsidRDefault="008829E1" w:rsidP="00260D06">
            <w:pPr>
              <w:pStyle w:val="Paragraphedeliste1"/>
              <w:numPr>
                <w:ilvl w:val="0"/>
                <w:numId w:val="25"/>
              </w:numPr>
              <w:ind w:firstLine="207"/>
              <w:jc w:val="both"/>
              <w:rPr>
                <w:rFonts w:ascii="Arial" w:hAnsi="Arial" w:cs="Arial"/>
              </w:rPr>
            </w:pPr>
            <w:proofErr w:type="gramStart"/>
            <w:r w:rsidRPr="00260D06">
              <w:rPr>
                <w:rFonts w:ascii="Arial" w:hAnsi="Arial" w:cs="Arial"/>
              </w:rPr>
              <w:t>de</w:t>
            </w:r>
            <w:proofErr w:type="gramEnd"/>
            <w:r w:rsidRPr="00260D06">
              <w:rPr>
                <w:rFonts w:ascii="Arial" w:hAnsi="Arial" w:cs="Arial"/>
              </w:rPr>
              <w:t xml:space="preserve"> la diffusion de l'avis de soutenance</w:t>
            </w:r>
          </w:p>
          <w:p w:rsidR="00260D06" w:rsidRDefault="00260D06" w:rsidP="00260D06">
            <w:pPr>
              <w:pStyle w:val="Paragraphedeliste1"/>
              <w:numPr>
                <w:ilvl w:val="0"/>
                <w:numId w:val="25"/>
              </w:numPr>
              <w:ind w:firstLine="207"/>
              <w:jc w:val="both"/>
              <w:rPr>
                <w:rFonts w:ascii="Arial" w:hAnsi="Arial" w:cs="Arial"/>
              </w:rPr>
            </w:pPr>
            <w:r>
              <w:rPr>
                <w:rFonts w:ascii="Arial" w:hAnsi="Arial" w:cs="Arial"/>
              </w:rPr>
              <w:t xml:space="preserve">de la transmission la thèse </w:t>
            </w:r>
            <w:r w:rsidR="00691836">
              <w:rPr>
                <w:rFonts w:ascii="Arial" w:hAnsi="Arial" w:cs="Arial"/>
              </w:rPr>
              <w:t xml:space="preserve">à </w:t>
            </w:r>
            <w:hyperlink r:id="rId31" w:history="1">
              <w:r w:rsidR="00691836" w:rsidRPr="00743F81">
                <w:rPr>
                  <w:rStyle w:val="Lienhypertexte"/>
                  <w:rFonts w:ascii="Arial" w:hAnsi="Arial" w:cs="Arial"/>
                </w:rPr>
                <w:t>depot-these@ehesp.fr</w:t>
              </w:r>
            </w:hyperlink>
          </w:p>
          <w:p w:rsidR="008829E1" w:rsidRPr="00D9140C" w:rsidRDefault="008829E1" w:rsidP="00F57302">
            <w:pPr>
              <w:pStyle w:val="Corpsdetexte2"/>
              <w:spacing w:line="240" w:lineRule="auto"/>
              <w:rPr>
                <w:rFonts w:cs="Arial"/>
                <w:sz w:val="20"/>
              </w:rPr>
            </w:pP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top w:val="single" w:sz="4" w:space="0" w:color="auto"/>
              <w:bottom w:val="single" w:sz="6" w:space="0" w:color="auto"/>
            </w:tcBorders>
          </w:tcPr>
          <w:p w:rsidR="008829E1" w:rsidRDefault="008829E1" w:rsidP="000B2A0F">
            <w:pPr>
              <w:rPr>
                <w:rFonts w:ascii="Arial" w:hAnsi="Arial" w:cs="Arial"/>
                <w:b/>
                <w:i/>
                <w:spacing w:val="18"/>
                <w:sz w:val="24"/>
                <w:szCs w:val="24"/>
              </w:rPr>
            </w:pP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top w:val="single" w:sz="6" w:space="0" w:color="auto"/>
              <w:left w:val="single" w:sz="6" w:space="0" w:color="auto"/>
              <w:bottom w:val="single" w:sz="6" w:space="0" w:color="auto"/>
              <w:right w:val="single" w:sz="6" w:space="0" w:color="auto"/>
            </w:tcBorders>
          </w:tcPr>
          <w:p w:rsidR="008829E1" w:rsidRPr="000B2A0F" w:rsidRDefault="003862D7" w:rsidP="003F2528">
            <w:pPr>
              <w:ind w:left="149" w:hanging="149"/>
              <w:rPr>
                <w:rFonts w:ascii="Arial" w:hAnsi="Arial" w:cs="Arial"/>
                <w:b/>
                <w:i/>
                <w:spacing w:val="18"/>
                <w:sz w:val="16"/>
                <w:szCs w:val="16"/>
              </w:rPr>
            </w:pPr>
            <w:r>
              <w:rPr>
                <w:rFonts w:ascii="Arial" w:hAnsi="Arial" w:cs="Arial"/>
                <w:b/>
                <w:sz w:val="24"/>
                <w:szCs w:val="24"/>
              </w:rPr>
              <w:t xml:space="preserve"> </w:t>
            </w:r>
            <w:r w:rsidR="000B2A0F" w:rsidRPr="00D9140C">
              <w:rPr>
                <w:rFonts w:ascii="Arial" w:hAnsi="Arial" w:cs="Arial"/>
                <w:b/>
                <w:sz w:val="24"/>
                <w:szCs w:val="24"/>
              </w:rPr>
              <w:t>Prise en charge des frais de jury</w:t>
            </w:r>
            <w:r w:rsidR="000B2A0F">
              <w:rPr>
                <w:rFonts w:ascii="Arial" w:hAnsi="Arial" w:cs="Arial"/>
                <w:b/>
                <w:i/>
                <w:sz w:val="24"/>
                <w:szCs w:val="24"/>
              </w:rPr>
              <w:t xml:space="preserve"> </w:t>
            </w:r>
          </w:p>
          <w:p w:rsidR="000B2A0F" w:rsidRDefault="000B2A0F">
            <w:pPr>
              <w:ind w:firstLine="355"/>
              <w:rPr>
                <w:rFonts w:ascii="Arial" w:hAnsi="Arial" w:cs="Arial"/>
                <w:sz w:val="18"/>
                <w:szCs w:val="18"/>
              </w:rPr>
            </w:pPr>
          </w:p>
          <w:p w:rsidR="008829E1" w:rsidRPr="00D9140C" w:rsidRDefault="008829E1" w:rsidP="00725D91">
            <w:pPr>
              <w:ind w:firstLine="74"/>
              <w:rPr>
                <w:rFonts w:ascii="Arial" w:hAnsi="Arial" w:cs="Arial"/>
              </w:rPr>
            </w:pPr>
            <w:r w:rsidRPr="00D9140C">
              <w:rPr>
                <w:rFonts w:ascii="Arial" w:hAnsi="Arial" w:cs="Arial"/>
              </w:rPr>
              <w:t>Les frais de jury</w:t>
            </w:r>
            <w:r w:rsidR="00B661BC" w:rsidRPr="00D9140C">
              <w:rPr>
                <w:rFonts w:ascii="Arial" w:hAnsi="Arial" w:cs="Arial"/>
              </w:rPr>
              <w:t xml:space="preserve"> et d’impression du manuscrit </w:t>
            </w:r>
            <w:r w:rsidRPr="00D9140C">
              <w:rPr>
                <w:rFonts w:ascii="Arial" w:hAnsi="Arial" w:cs="Arial"/>
              </w:rPr>
              <w:t>sont à la charge de l’unité de recherche du doctorant.</w:t>
            </w:r>
          </w:p>
          <w:p w:rsidR="008829E1" w:rsidRDefault="008829E1">
            <w:pPr>
              <w:ind w:firstLine="355"/>
              <w:rPr>
                <w:rFonts w:ascii="Arial" w:hAnsi="Arial" w:cs="Arial"/>
                <w:b/>
                <w:spacing w:val="18"/>
                <w:sz w:val="18"/>
                <w:szCs w:val="18"/>
              </w:rPr>
            </w:pP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bottom w:val="single" w:sz="6" w:space="0" w:color="auto"/>
            </w:tcBorders>
          </w:tcPr>
          <w:p w:rsidR="008829E1" w:rsidRPr="00F57302" w:rsidRDefault="008829E1">
            <w:pPr>
              <w:rPr>
                <w:rFonts w:ascii="Arial" w:hAnsi="Arial" w:cs="Arial"/>
              </w:rPr>
            </w:pP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left w:val="single" w:sz="6" w:space="0" w:color="auto"/>
              <w:right w:val="single" w:sz="6" w:space="0" w:color="auto"/>
            </w:tcBorders>
          </w:tcPr>
          <w:p w:rsidR="008829E1" w:rsidRDefault="008829E1">
            <w:pPr>
              <w:pStyle w:val="Corpsdetexte2"/>
              <w:spacing w:line="240" w:lineRule="auto"/>
              <w:ind w:left="214"/>
              <w:rPr>
                <w:rFonts w:cs="Arial"/>
                <w:sz w:val="10"/>
                <w:szCs w:val="10"/>
              </w:rPr>
            </w:pPr>
          </w:p>
          <w:p w:rsidR="000B2A0F" w:rsidRPr="00F92966" w:rsidRDefault="000B2A0F" w:rsidP="001E28DD">
            <w:pPr>
              <w:ind w:left="149" w:hanging="75"/>
              <w:rPr>
                <w:rFonts w:ascii="Arial" w:hAnsi="Arial" w:cs="Arial"/>
                <w:b/>
                <w:i/>
                <w:spacing w:val="18"/>
                <w:sz w:val="16"/>
                <w:szCs w:val="16"/>
              </w:rPr>
            </w:pPr>
            <w:r w:rsidRPr="00D9140C">
              <w:rPr>
                <w:rFonts w:ascii="Arial" w:hAnsi="Arial" w:cs="Arial"/>
                <w:b/>
                <w:sz w:val="24"/>
                <w:szCs w:val="24"/>
              </w:rPr>
              <w:t>Lieu de soutenance</w:t>
            </w:r>
            <w:r w:rsidRPr="00F92966">
              <w:rPr>
                <w:rFonts w:ascii="Arial" w:hAnsi="Arial" w:cs="Arial"/>
                <w:b/>
                <w:i/>
                <w:spacing w:val="18"/>
                <w:sz w:val="16"/>
                <w:szCs w:val="16"/>
              </w:rPr>
              <w:t xml:space="preserve"> </w:t>
            </w:r>
          </w:p>
          <w:p w:rsidR="000B2A0F" w:rsidRDefault="000B2A0F">
            <w:pPr>
              <w:pStyle w:val="Corpsdetexte2"/>
              <w:spacing w:line="240" w:lineRule="auto"/>
              <w:ind w:left="214"/>
              <w:rPr>
                <w:rFonts w:cs="Arial"/>
                <w:sz w:val="18"/>
                <w:szCs w:val="18"/>
              </w:rPr>
            </w:pPr>
          </w:p>
          <w:p w:rsidR="008829E1" w:rsidRPr="00725D91" w:rsidRDefault="008829E1" w:rsidP="00725D91">
            <w:pPr>
              <w:rPr>
                <w:rFonts w:ascii="Arial" w:hAnsi="Arial" w:cs="Arial"/>
              </w:rPr>
            </w:pPr>
            <w:r w:rsidRPr="00725D91">
              <w:rPr>
                <w:rFonts w:ascii="Arial" w:hAnsi="Arial" w:cs="Arial"/>
              </w:rPr>
              <w:t>Les thèses soutenues en vue du doctorat de l'</w:t>
            </w:r>
            <w:r w:rsidR="0096126C" w:rsidRPr="00725D91">
              <w:rPr>
                <w:rFonts w:ascii="Arial" w:hAnsi="Arial" w:cs="Arial"/>
              </w:rPr>
              <w:t xml:space="preserve">EHESP </w:t>
            </w:r>
            <w:r w:rsidRPr="00725D91">
              <w:rPr>
                <w:rFonts w:ascii="Arial" w:hAnsi="Arial" w:cs="Arial"/>
              </w:rPr>
              <w:t>le sont dans les locaux de l'</w:t>
            </w:r>
            <w:r w:rsidR="0096126C" w:rsidRPr="00725D91">
              <w:rPr>
                <w:rFonts w:ascii="Arial" w:hAnsi="Arial" w:cs="Arial"/>
              </w:rPr>
              <w:t>EHESP</w:t>
            </w:r>
            <w:r w:rsidRPr="00725D91">
              <w:rPr>
                <w:rFonts w:ascii="Arial" w:hAnsi="Arial" w:cs="Arial"/>
              </w:rPr>
              <w:t xml:space="preserve"> ou dans ceux des établissements associés au titre de l'article L719-10 du code de l'éducation.</w:t>
            </w:r>
          </w:p>
          <w:p w:rsidR="008829E1" w:rsidRPr="00725D91" w:rsidRDefault="008829E1" w:rsidP="00725D91">
            <w:pPr>
              <w:rPr>
                <w:rFonts w:ascii="Arial" w:hAnsi="Arial" w:cs="Arial"/>
              </w:rPr>
            </w:pPr>
          </w:p>
          <w:p w:rsidR="008829E1" w:rsidRPr="00725D91" w:rsidRDefault="008829E1" w:rsidP="00725D91">
            <w:pPr>
              <w:rPr>
                <w:rFonts w:ascii="Arial" w:hAnsi="Arial" w:cs="Arial"/>
              </w:rPr>
            </w:pPr>
            <w:r w:rsidRPr="00725D91">
              <w:rPr>
                <w:rFonts w:ascii="Arial" w:hAnsi="Arial" w:cs="Arial"/>
              </w:rPr>
              <w:t xml:space="preserve">A titre exceptionnel, la soutenance peut avoir lieu à l’extérieur sur décision du </w:t>
            </w:r>
            <w:r w:rsidR="00E82ADE" w:rsidRPr="00725D91">
              <w:rPr>
                <w:rFonts w:ascii="Arial" w:hAnsi="Arial" w:cs="Arial"/>
              </w:rPr>
              <w:t>Directeur de l’EHESP</w:t>
            </w:r>
            <w:r w:rsidR="00260D06" w:rsidRPr="00725D91">
              <w:rPr>
                <w:rFonts w:ascii="Arial" w:hAnsi="Arial" w:cs="Arial"/>
              </w:rPr>
              <w:t>,</w:t>
            </w:r>
            <w:r w:rsidR="00E82ADE" w:rsidRPr="00725D91">
              <w:rPr>
                <w:rFonts w:ascii="Arial" w:hAnsi="Arial" w:cs="Arial"/>
              </w:rPr>
              <w:t xml:space="preserve"> </w:t>
            </w:r>
            <w:r w:rsidRPr="00725D91">
              <w:rPr>
                <w:rFonts w:ascii="Arial" w:hAnsi="Arial" w:cs="Arial"/>
              </w:rPr>
              <w:t>après avis du directeur d</w:t>
            </w:r>
            <w:r w:rsidR="00E82ADE" w:rsidRPr="00725D91">
              <w:rPr>
                <w:rFonts w:ascii="Arial" w:hAnsi="Arial" w:cs="Arial"/>
              </w:rPr>
              <w:t>e l’école doctorale</w:t>
            </w:r>
            <w:r w:rsidRPr="00725D91">
              <w:rPr>
                <w:rFonts w:ascii="Arial" w:hAnsi="Arial" w:cs="Arial"/>
              </w:rPr>
              <w:t xml:space="preserve"> sauf en cas de confidentialité.</w:t>
            </w:r>
          </w:p>
          <w:p w:rsidR="008829E1" w:rsidRPr="00725D91" w:rsidRDefault="008829E1" w:rsidP="00725D91">
            <w:pPr>
              <w:rPr>
                <w:rFonts w:ascii="Arial" w:hAnsi="Arial" w:cs="Arial"/>
              </w:rPr>
            </w:pPr>
          </w:p>
          <w:p w:rsidR="008829E1" w:rsidRDefault="008829E1" w:rsidP="00725D91">
            <w:pPr>
              <w:rPr>
                <w:rFonts w:cs="Arial"/>
                <w:sz w:val="10"/>
                <w:szCs w:val="10"/>
              </w:rPr>
            </w:pPr>
            <w:r w:rsidRPr="00725D91">
              <w:rPr>
                <w:rFonts w:ascii="Arial" w:hAnsi="Arial" w:cs="Arial"/>
              </w:rPr>
              <w:t>La demande de soutenance à l'extérieur est à effectuer, dans tous les cas, au moins 20 jours avant la date de présentation.</w:t>
            </w:r>
          </w:p>
        </w:tc>
      </w:tr>
      <w:tr w:rsidR="008829E1"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Borders>
              <w:top w:val="single" w:sz="6" w:space="0" w:color="auto"/>
            </w:tcBorders>
          </w:tcPr>
          <w:p w:rsidR="00ED3F97" w:rsidRDefault="00ED3F97" w:rsidP="003C0159">
            <w:pPr>
              <w:rPr>
                <w:rFonts w:ascii="Arial" w:hAnsi="Arial" w:cs="Arial"/>
                <w:b/>
                <w:spacing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3862D7" w:rsidRPr="00617EF1" w:rsidTr="00617EF1">
              <w:tc>
                <w:tcPr>
                  <w:tcW w:w="11053" w:type="dxa"/>
                  <w:shd w:val="clear" w:color="auto" w:fill="auto"/>
                </w:tcPr>
                <w:p w:rsidR="003862D7" w:rsidRPr="00617EF1" w:rsidRDefault="003862D7" w:rsidP="003862D7">
                  <w:pPr>
                    <w:rPr>
                      <w:rFonts w:ascii="Arial" w:hAnsi="Arial" w:cs="Arial"/>
                      <w:b/>
                      <w:i/>
                      <w:spacing w:val="18"/>
                    </w:rPr>
                  </w:pPr>
                  <w:r w:rsidRPr="00617EF1">
                    <w:rPr>
                      <w:rFonts w:ascii="Arial" w:hAnsi="Arial" w:cs="Arial"/>
                      <w:b/>
                      <w:sz w:val="24"/>
                      <w:szCs w:val="24"/>
                    </w:rPr>
                    <w:t>Présentation de la thèse</w:t>
                  </w:r>
                  <w:r w:rsidRPr="00617EF1">
                    <w:rPr>
                      <w:rFonts w:ascii="Arial" w:hAnsi="Arial" w:cs="Arial"/>
                      <w:b/>
                    </w:rPr>
                    <w:t xml:space="preserve"> </w:t>
                  </w:r>
                </w:p>
                <w:p w:rsidR="003862D7" w:rsidRPr="00617EF1" w:rsidRDefault="003862D7" w:rsidP="003862D7">
                  <w:pPr>
                    <w:rPr>
                      <w:rFonts w:ascii="Arial" w:hAnsi="Arial" w:cs="Arial"/>
                      <w:b/>
                      <w:spacing w:val="18"/>
                    </w:rPr>
                  </w:pPr>
                </w:p>
                <w:p w:rsidR="003862D7" w:rsidRPr="00617EF1" w:rsidRDefault="003862D7" w:rsidP="00617EF1">
                  <w:pPr>
                    <w:pStyle w:val="Corpsdetexte2"/>
                    <w:numPr>
                      <w:ilvl w:val="0"/>
                      <w:numId w:val="32"/>
                    </w:numPr>
                    <w:tabs>
                      <w:tab w:val="clear" w:pos="3402"/>
                    </w:tabs>
                    <w:spacing w:line="240" w:lineRule="auto"/>
                    <w:ind w:left="738" w:right="72" w:hanging="284"/>
                    <w:jc w:val="both"/>
                    <w:rPr>
                      <w:rFonts w:cs="Arial"/>
                      <w:sz w:val="20"/>
                    </w:rPr>
                  </w:pPr>
                  <w:r w:rsidRPr="00617EF1">
                    <w:rPr>
                      <w:rFonts w:cs="Arial"/>
                      <w:sz w:val="20"/>
                    </w:rPr>
                    <w:t>La thèse doit être présentée et rédigée de manière claire et structurée en vue de faciliter sa lisibilité, son identification, sa diffusion et sa conservation.</w:t>
                  </w:r>
                </w:p>
                <w:p w:rsidR="003862D7" w:rsidRPr="00617EF1" w:rsidRDefault="003862D7" w:rsidP="00617EF1">
                  <w:pPr>
                    <w:pStyle w:val="Corpsdetexte2"/>
                    <w:spacing w:line="240" w:lineRule="auto"/>
                    <w:ind w:left="738" w:right="72" w:hanging="284"/>
                    <w:jc w:val="both"/>
                    <w:rPr>
                      <w:rFonts w:cs="Arial"/>
                      <w:sz w:val="20"/>
                    </w:rPr>
                  </w:pPr>
                </w:p>
                <w:p w:rsidR="003862D7" w:rsidRPr="00617EF1" w:rsidRDefault="003862D7" w:rsidP="00617EF1">
                  <w:pPr>
                    <w:pStyle w:val="Corpsdetexte2"/>
                    <w:numPr>
                      <w:ilvl w:val="0"/>
                      <w:numId w:val="32"/>
                    </w:numPr>
                    <w:tabs>
                      <w:tab w:val="clear" w:pos="3402"/>
                    </w:tabs>
                    <w:spacing w:line="240" w:lineRule="auto"/>
                    <w:ind w:left="738" w:right="72" w:hanging="284"/>
                    <w:jc w:val="both"/>
                    <w:rPr>
                      <w:rFonts w:cs="Arial"/>
                      <w:sz w:val="20"/>
                    </w:rPr>
                  </w:pPr>
                  <w:r w:rsidRPr="00617EF1">
                    <w:rPr>
                      <w:rFonts w:cs="Arial"/>
                      <w:sz w:val="20"/>
                    </w:rPr>
                    <w:t>La thèse doit être rédigée en français ; toutefois elle peut être écrite en langue étrangère, dans la mesure où il existe un résumé significatif en français.</w:t>
                  </w:r>
                </w:p>
                <w:p w:rsidR="003862D7" w:rsidRPr="00617EF1" w:rsidRDefault="003862D7" w:rsidP="00617EF1">
                  <w:pPr>
                    <w:pStyle w:val="Corpsdetexte2"/>
                    <w:spacing w:line="240" w:lineRule="auto"/>
                    <w:ind w:left="738" w:hanging="284"/>
                    <w:jc w:val="both"/>
                    <w:rPr>
                      <w:rFonts w:cs="Arial"/>
                      <w:sz w:val="20"/>
                    </w:rPr>
                  </w:pPr>
                </w:p>
                <w:p w:rsidR="003862D7" w:rsidRPr="00617EF1" w:rsidRDefault="003862D7" w:rsidP="00617EF1">
                  <w:pPr>
                    <w:pStyle w:val="Corpsdetexte2"/>
                    <w:numPr>
                      <w:ilvl w:val="0"/>
                      <w:numId w:val="32"/>
                    </w:numPr>
                    <w:tabs>
                      <w:tab w:val="clear" w:pos="3402"/>
                    </w:tabs>
                    <w:spacing w:line="240" w:lineRule="auto"/>
                    <w:ind w:left="738" w:hanging="284"/>
                    <w:jc w:val="both"/>
                    <w:rPr>
                      <w:rFonts w:cs="Arial"/>
                      <w:sz w:val="20"/>
                    </w:rPr>
                  </w:pPr>
                  <w:r w:rsidRPr="00617EF1">
                    <w:rPr>
                      <w:rFonts w:cs="Arial"/>
                      <w:sz w:val="20"/>
                    </w:rPr>
                    <w:t xml:space="preserve">La couverture de la thèse </w:t>
                  </w:r>
                  <w:hyperlink r:id="rId32" w:history="1">
                    <w:r w:rsidRPr="00617EF1">
                      <w:rPr>
                        <w:rStyle w:val="Lienhypertexte"/>
                        <w:sz w:val="20"/>
                      </w:rPr>
                      <w:t>(annexe 5 téléchargeable ici)</w:t>
                    </w:r>
                  </w:hyperlink>
                  <w:r w:rsidRPr="00617EF1">
                    <w:rPr>
                      <w:rStyle w:val="StyleArial12pt"/>
                      <w:color w:val="0070C0"/>
                      <w:sz w:val="20"/>
                    </w:rPr>
                    <w:t>,</w:t>
                  </w:r>
                  <w:r w:rsidRPr="00617EF1">
                    <w:rPr>
                      <w:rFonts w:cs="Arial"/>
                      <w:sz w:val="20"/>
                    </w:rPr>
                    <w:t xml:space="preserve"> produite selon un modèle défini par l'EHESP comprend notamment les données suivantes :</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Nom de l'École Doctorale et de l’établissement d’inscription</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Nom de l'équipe d'accueil du doctorant et d'appartenance du Directeur de thèse.</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Doctorat de l’EHESP et l’établissement en délivrance conjointe, suivi de la mention</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Identité du doctorant (nom prénom)</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Titre de la thèse</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Composition du jury</w:t>
                  </w:r>
                </w:p>
                <w:p w:rsidR="003862D7" w:rsidRPr="00617EF1" w:rsidRDefault="003862D7" w:rsidP="00617EF1">
                  <w:pPr>
                    <w:pStyle w:val="Corpsdetexte2"/>
                    <w:numPr>
                      <w:ilvl w:val="0"/>
                      <w:numId w:val="33"/>
                    </w:numPr>
                    <w:tabs>
                      <w:tab w:val="clear" w:pos="3402"/>
                    </w:tabs>
                    <w:spacing w:line="240" w:lineRule="auto"/>
                    <w:ind w:left="738" w:firstLine="425"/>
                    <w:jc w:val="both"/>
                    <w:rPr>
                      <w:rFonts w:cs="Arial"/>
                      <w:sz w:val="20"/>
                    </w:rPr>
                  </w:pPr>
                  <w:r w:rsidRPr="00617EF1">
                    <w:rPr>
                      <w:rFonts w:cs="Arial"/>
                      <w:sz w:val="20"/>
                    </w:rPr>
                    <w:t>Sceau de l’EHESP, de l’école doctorale et de l’université partenaire</w:t>
                  </w:r>
                </w:p>
                <w:p w:rsidR="003862D7" w:rsidRPr="00617EF1" w:rsidRDefault="003862D7" w:rsidP="003C0159">
                  <w:pPr>
                    <w:rPr>
                      <w:rFonts w:ascii="Arial" w:hAnsi="Arial" w:cs="Arial"/>
                      <w:b/>
                      <w:spacing w:val="18"/>
                    </w:rPr>
                  </w:pPr>
                </w:p>
              </w:tc>
            </w:tr>
          </w:tbl>
          <w:p w:rsidR="003862D7" w:rsidRDefault="003862D7" w:rsidP="003C0159">
            <w:pPr>
              <w:rPr>
                <w:rFonts w:ascii="Arial" w:hAnsi="Arial" w:cs="Arial"/>
                <w:b/>
                <w:spacing w:val="18"/>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4"/>
            </w:tblGrid>
            <w:tr w:rsidR="00ED26CD" w:rsidRPr="0066330B" w:rsidTr="003862D7">
              <w:tc>
                <w:tcPr>
                  <w:tcW w:w="10984" w:type="dxa"/>
                  <w:shd w:val="clear" w:color="auto" w:fill="auto"/>
                </w:tcPr>
                <w:p w:rsidR="003862D7" w:rsidRDefault="00D754E5" w:rsidP="003862D7">
                  <w:pPr>
                    <w:pStyle w:val="Corpsdetexte2"/>
                    <w:spacing w:line="240" w:lineRule="auto"/>
                    <w:rPr>
                      <w:rFonts w:cs="Arial"/>
                      <w:b/>
                      <w:sz w:val="20"/>
                    </w:rPr>
                  </w:pPr>
                  <w:r w:rsidRPr="00ED3F97">
                    <w:rPr>
                      <w:rFonts w:cs="Arial"/>
                      <w:b/>
                      <w:spacing w:val="18"/>
                      <w:sz w:val="20"/>
                    </w:rPr>
                    <w:t>NB :</w:t>
                  </w:r>
                  <w:r w:rsidRPr="0066330B">
                    <w:rPr>
                      <w:rFonts w:cs="Arial"/>
                      <w:b/>
                      <w:spacing w:val="18"/>
                      <w:sz w:val="20"/>
                    </w:rPr>
                    <w:t xml:space="preserve"> </w:t>
                  </w:r>
                  <w:r w:rsidRPr="0066330B">
                    <w:rPr>
                      <w:rFonts w:cs="Arial"/>
                      <w:b/>
                      <w:sz w:val="20"/>
                    </w:rPr>
                    <w:t xml:space="preserve">Label de " </w:t>
                  </w:r>
                  <w:proofErr w:type="gramStart"/>
                  <w:r w:rsidRPr="0066330B">
                    <w:rPr>
                      <w:rFonts w:cs="Arial"/>
                      <w:b/>
                      <w:sz w:val="20"/>
                    </w:rPr>
                    <w:t>Doctorat  Européen</w:t>
                  </w:r>
                  <w:proofErr w:type="gramEnd"/>
                  <w:r w:rsidRPr="0066330B">
                    <w:rPr>
                      <w:rFonts w:cs="Arial"/>
                      <w:b/>
                      <w:sz w:val="20"/>
                    </w:rPr>
                    <w:t>"</w:t>
                  </w:r>
                </w:p>
                <w:p w:rsidR="003862D7" w:rsidRDefault="003862D7" w:rsidP="003862D7">
                  <w:pPr>
                    <w:pStyle w:val="Corpsdetexte2"/>
                    <w:spacing w:line="240" w:lineRule="auto"/>
                    <w:rPr>
                      <w:rFonts w:cs="Arial"/>
                      <w:b/>
                      <w:sz w:val="20"/>
                    </w:rPr>
                  </w:pPr>
                </w:p>
                <w:p w:rsidR="00D754E5" w:rsidRPr="003862D7" w:rsidRDefault="00D754E5" w:rsidP="003862D7">
                  <w:pPr>
                    <w:pStyle w:val="Corpsdetexte2"/>
                    <w:spacing w:line="240" w:lineRule="auto"/>
                    <w:rPr>
                      <w:rFonts w:cs="Arial"/>
                      <w:b/>
                      <w:sz w:val="20"/>
                    </w:rPr>
                  </w:pPr>
                  <w:r w:rsidRPr="0066330B">
                    <w:rPr>
                      <w:rFonts w:cs="Arial"/>
                      <w:sz w:val="20"/>
                    </w:rPr>
                    <w:t>Le label de " Doctorat européen" mentionné sur la couverture de la thèse peut être attribué par le Conseil scientifique de l'</w:t>
                  </w:r>
                  <w:r w:rsidR="006557E6">
                    <w:rPr>
                      <w:rFonts w:cs="Arial"/>
                      <w:sz w:val="20"/>
                    </w:rPr>
                    <w:t>EHESP</w:t>
                  </w:r>
                  <w:r w:rsidRPr="0066330B">
                    <w:rPr>
                      <w:rFonts w:cs="Arial"/>
                      <w:sz w:val="20"/>
                    </w:rPr>
                    <w:t xml:space="preserve"> sur proposition du jury lorsque les conditions suivantes ont été remplies :</w:t>
                  </w:r>
                </w:p>
                <w:p w:rsidR="00D754E5" w:rsidRPr="0066330B" w:rsidRDefault="00D754E5" w:rsidP="00E823D2">
                  <w:pPr>
                    <w:pStyle w:val="Corpsdetexte2"/>
                    <w:spacing w:line="240" w:lineRule="auto"/>
                    <w:ind w:left="214" w:right="214"/>
                    <w:jc w:val="both"/>
                    <w:rPr>
                      <w:rFonts w:cs="Arial"/>
                      <w:sz w:val="20"/>
                    </w:rPr>
                  </w:pPr>
                </w:p>
                <w:p w:rsidR="00D754E5" w:rsidRPr="0066330B" w:rsidRDefault="00D754E5" w:rsidP="00E823D2">
                  <w:pPr>
                    <w:pStyle w:val="Corpsdetexte2"/>
                    <w:spacing w:line="240" w:lineRule="auto"/>
                    <w:ind w:left="214" w:right="214"/>
                    <w:jc w:val="both"/>
                    <w:rPr>
                      <w:rFonts w:cs="Arial"/>
                      <w:sz w:val="20"/>
                    </w:rPr>
                  </w:pPr>
                  <w:r w:rsidRPr="0066330B">
                    <w:rPr>
                      <w:rFonts w:cs="Arial"/>
                      <w:sz w:val="20"/>
                    </w:rPr>
                    <w:t>1°)</w:t>
                  </w:r>
                  <w:r w:rsidR="00284C5D" w:rsidRPr="0066330B">
                    <w:rPr>
                      <w:rFonts w:cs="Arial"/>
                      <w:sz w:val="20"/>
                    </w:rPr>
                    <w:t xml:space="preserve"> </w:t>
                  </w:r>
                  <w:r w:rsidRPr="0066330B">
                    <w:rPr>
                      <w:rFonts w:cs="Arial"/>
                      <w:sz w:val="20"/>
                    </w:rPr>
                    <w:t xml:space="preserve">L’autorisation de soutenance a été accordée au vu de rapports rédigés par au moins 2 professeurs appartenant à 2 établissements d'enseignement supérieur de 2 États membres de la communauté européenne autres que </w:t>
                  </w:r>
                  <w:r w:rsidR="00831015">
                    <w:rPr>
                      <w:rFonts w:cs="Arial"/>
                      <w:sz w:val="20"/>
                    </w:rPr>
                    <w:t>celui du pays où a lieu la soutenance</w:t>
                  </w:r>
                  <w:r w:rsidRPr="0066330B">
                    <w:rPr>
                      <w:rFonts w:cs="Arial"/>
                      <w:sz w:val="20"/>
                    </w:rPr>
                    <w:t>.</w:t>
                  </w:r>
                </w:p>
                <w:p w:rsidR="00D754E5" w:rsidRPr="0066330B" w:rsidRDefault="00D754E5" w:rsidP="00E823D2">
                  <w:pPr>
                    <w:pStyle w:val="Corpsdetexte2"/>
                    <w:spacing w:line="240" w:lineRule="auto"/>
                    <w:ind w:left="214" w:right="214"/>
                    <w:jc w:val="both"/>
                    <w:rPr>
                      <w:rFonts w:cs="Arial"/>
                      <w:sz w:val="20"/>
                    </w:rPr>
                  </w:pPr>
                </w:p>
                <w:p w:rsidR="00D754E5" w:rsidRPr="0066330B" w:rsidRDefault="00D754E5" w:rsidP="00E823D2">
                  <w:pPr>
                    <w:pStyle w:val="Corpsdetexte2"/>
                    <w:spacing w:line="240" w:lineRule="auto"/>
                    <w:ind w:left="214" w:right="214"/>
                    <w:jc w:val="both"/>
                    <w:rPr>
                      <w:rFonts w:cs="Arial"/>
                      <w:sz w:val="20"/>
                    </w:rPr>
                  </w:pPr>
                  <w:r w:rsidRPr="0066330B">
                    <w:rPr>
                      <w:rFonts w:cs="Arial"/>
                      <w:sz w:val="20"/>
                    </w:rPr>
                    <w:t xml:space="preserve">2°) Un membre au moins du jury doit appartenir à un établissement d'enseignement supérieur d'un état membre de la communauté autre que </w:t>
                  </w:r>
                  <w:r w:rsidR="00831015">
                    <w:rPr>
                      <w:rFonts w:cs="Arial"/>
                      <w:sz w:val="20"/>
                    </w:rPr>
                    <w:t>celui du pays où a lieu la soutenance</w:t>
                  </w:r>
                  <w:r w:rsidRPr="0066330B">
                    <w:rPr>
                      <w:rFonts w:cs="Arial"/>
                      <w:sz w:val="20"/>
                    </w:rPr>
                    <w:t>.</w:t>
                  </w:r>
                </w:p>
                <w:p w:rsidR="00D754E5" w:rsidRPr="0066330B" w:rsidRDefault="00D754E5" w:rsidP="00E823D2">
                  <w:pPr>
                    <w:pStyle w:val="Corpsdetexte2"/>
                    <w:spacing w:line="240" w:lineRule="auto"/>
                    <w:ind w:left="214" w:right="214"/>
                    <w:jc w:val="both"/>
                    <w:rPr>
                      <w:rFonts w:cs="Arial"/>
                      <w:sz w:val="20"/>
                    </w:rPr>
                  </w:pPr>
                </w:p>
                <w:p w:rsidR="00D754E5" w:rsidRPr="0066330B" w:rsidRDefault="00284C5D" w:rsidP="00E823D2">
                  <w:pPr>
                    <w:pStyle w:val="Corpsdetexte2"/>
                    <w:spacing w:line="240" w:lineRule="auto"/>
                    <w:ind w:left="214" w:right="214"/>
                    <w:jc w:val="both"/>
                    <w:rPr>
                      <w:rFonts w:cs="Arial"/>
                      <w:sz w:val="20"/>
                    </w:rPr>
                  </w:pPr>
                  <w:r w:rsidRPr="0066330B">
                    <w:rPr>
                      <w:rFonts w:cs="Arial"/>
                      <w:sz w:val="20"/>
                    </w:rPr>
                    <w:t xml:space="preserve">3°) </w:t>
                  </w:r>
                  <w:r w:rsidR="00D754E5" w:rsidRPr="0066330B">
                    <w:rPr>
                      <w:rFonts w:cs="Arial"/>
                      <w:sz w:val="20"/>
                    </w:rPr>
                    <w:t>Une partie de la soutenance doit être également effectuée dans une langue autre que</w:t>
                  </w:r>
                  <w:r w:rsidR="00831015">
                    <w:rPr>
                      <w:rFonts w:cs="Arial"/>
                      <w:sz w:val="20"/>
                    </w:rPr>
                    <w:t xml:space="preserve"> celle du pays où a lieu la soutenance</w:t>
                  </w:r>
                  <w:r w:rsidR="00D754E5" w:rsidRPr="0066330B">
                    <w:rPr>
                      <w:rFonts w:cs="Arial"/>
                      <w:sz w:val="20"/>
                    </w:rPr>
                    <w:t>.</w:t>
                  </w:r>
                </w:p>
                <w:p w:rsidR="00D754E5" w:rsidRPr="0066330B" w:rsidRDefault="00D754E5" w:rsidP="00E823D2">
                  <w:pPr>
                    <w:pStyle w:val="Corpsdetexte2"/>
                    <w:spacing w:line="240" w:lineRule="auto"/>
                    <w:ind w:left="214" w:right="214"/>
                    <w:jc w:val="both"/>
                    <w:rPr>
                      <w:rFonts w:cs="Arial"/>
                      <w:sz w:val="20"/>
                    </w:rPr>
                  </w:pPr>
                </w:p>
                <w:p w:rsidR="00D754E5" w:rsidRPr="0066330B" w:rsidRDefault="00D754E5" w:rsidP="00E823D2">
                  <w:pPr>
                    <w:pStyle w:val="Corpsdetexte2"/>
                    <w:spacing w:line="240" w:lineRule="auto"/>
                    <w:ind w:left="214"/>
                    <w:rPr>
                      <w:rFonts w:cs="Arial"/>
                      <w:sz w:val="20"/>
                    </w:rPr>
                  </w:pPr>
                  <w:r w:rsidRPr="0066330B">
                    <w:rPr>
                      <w:rFonts w:cs="Arial"/>
                      <w:sz w:val="20"/>
                    </w:rPr>
                    <w:t>4°) Ce doctorat devra avoir été préparé, en partie, lors de séjours globalement d'au moins un trimestre, au sein d'un établissement d'un autre état membre de la communauté.</w:t>
                  </w:r>
                </w:p>
                <w:p w:rsidR="00ED26CD" w:rsidRPr="0066330B" w:rsidRDefault="00ED26CD">
                  <w:pPr>
                    <w:rPr>
                      <w:rFonts w:ascii="Arial" w:hAnsi="Arial" w:cs="Arial"/>
                      <w:b/>
                      <w:spacing w:val="18"/>
                    </w:rPr>
                  </w:pPr>
                </w:p>
              </w:tc>
            </w:tr>
          </w:tbl>
          <w:p w:rsidR="008829E1" w:rsidRPr="0066330B" w:rsidRDefault="008829E1">
            <w:pPr>
              <w:ind w:firstLine="355"/>
              <w:rPr>
                <w:rFonts w:ascii="Arial" w:hAnsi="Arial" w:cs="Arial"/>
              </w:rPr>
            </w:pPr>
          </w:p>
        </w:tc>
      </w:tr>
      <w:tr w:rsidR="003862D7" w:rsidTr="00386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3" w:type="dxa"/>
        </w:trPr>
        <w:tc>
          <w:tcPr>
            <w:tcW w:w="11135" w:type="dxa"/>
            <w:gridSpan w:val="2"/>
          </w:tcPr>
          <w:p w:rsidR="003862D7" w:rsidRDefault="003862D7" w:rsidP="003C0159">
            <w:pPr>
              <w:rPr>
                <w:rFonts w:ascii="Arial" w:hAnsi="Arial" w:cs="Arial"/>
                <w:b/>
                <w:spacing w:val="18"/>
              </w:rPr>
            </w:pPr>
          </w:p>
        </w:tc>
      </w:tr>
    </w:tbl>
    <w:p w:rsidR="00D754E5" w:rsidRDefault="00D754E5">
      <w:pPr>
        <w:jc w:val="right"/>
        <w:rPr>
          <w:rFonts w:ascii="Arial" w:hAnsi="Arial" w:cs="Arial"/>
          <w:sz w:val="18"/>
          <w:szCs w:val="18"/>
        </w:rPr>
      </w:pPr>
    </w:p>
    <w:p w:rsidR="00D754E5" w:rsidRDefault="00D754E5" w:rsidP="00D754E5">
      <w:pPr>
        <w:tabs>
          <w:tab w:val="left" w:pos="270"/>
        </w:tabs>
        <w:rPr>
          <w:rFonts w:ascii="Arial" w:hAnsi="Arial" w:cs="Arial"/>
          <w:sz w:val="18"/>
          <w:szCs w:val="18"/>
        </w:rPr>
      </w:pPr>
      <w:r>
        <w:rPr>
          <w:rFonts w:ascii="Arial" w:hAnsi="Arial" w:cs="Arial"/>
          <w:sz w:val="18"/>
          <w:szCs w:val="18"/>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6"/>
      </w:tblGrid>
      <w:tr w:rsidR="00D754E5" w:rsidRPr="00E823D2" w:rsidTr="00FA0451">
        <w:tc>
          <w:tcPr>
            <w:tcW w:w="10915" w:type="dxa"/>
            <w:shd w:val="clear" w:color="auto" w:fill="auto"/>
          </w:tcPr>
          <w:p w:rsidR="00D754E5" w:rsidRPr="00E823D2" w:rsidRDefault="00D754E5" w:rsidP="00F57302">
            <w:pPr>
              <w:spacing w:before="120" w:after="120"/>
              <w:rPr>
                <w:rFonts w:ascii="Arial" w:hAnsi="Arial" w:cs="Arial"/>
                <w:b/>
                <w:i/>
                <w:spacing w:val="18"/>
                <w:sz w:val="16"/>
                <w:szCs w:val="16"/>
              </w:rPr>
            </w:pPr>
            <w:r w:rsidRPr="00D9140C">
              <w:rPr>
                <w:rFonts w:ascii="Arial" w:hAnsi="Arial" w:cs="Arial"/>
                <w:b/>
                <w:sz w:val="24"/>
                <w:szCs w:val="24"/>
              </w:rPr>
              <w:t>Soutenance de thèse</w:t>
            </w:r>
            <w:r w:rsidRPr="00E823D2">
              <w:rPr>
                <w:rFonts w:ascii="Arial" w:hAnsi="Arial" w:cs="Arial"/>
                <w:b/>
                <w:sz w:val="28"/>
                <w:szCs w:val="28"/>
              </w:rPr>
              <w:t xml:space="preserve"> </w:t>
            </w:r>
            <w:r w:rsidRPr="00E823D2">
              <w:rPr>
                <w:rFonts w:ascii="Arial" w:hAnsi="Arial" w:cs="Arial"/>
                <w:b/>
                <w:i/>
                <w:spacing w:val="18"/>
                <w:sz w:val="16"/>
                <w:szCs w:val="16"/>
              </w:rPr>
              <w:t>(article 19 de l’arrêté du 25/05/2016</w:t>
            </w:r>
            <w:r w:rsidR="008768A8">
              <w:rPr>
                <w:rFonts w:ascii="Arial" w:hAnsi="Arial" w:cs="Arial"/>
                <w:b/>
                <w:i/>
                <w:spacing w:val="18"/>
                <w:sz w:val="16"/>
                <w:szCs w:val="16"/>
              </w:rPr>
              <w:t xml:space="preserve"> complété par l’article 19bis/arrêté 2022)</w:t>
            </w:r>
          </w:p>
          <w:p w:rsidR="00D754E5" w:rsidRPr="0066330B" w:rsidRDefault="00D754E5" w:rsidP="00E823D2">
            <w:pPr>
              <w:spacing w:before="120" w:after="120"/>
              <w:ind w:left="29"/>
              <w:jc w:val="both"/>
              <w:rPr>
                <w:rFonts w:ascii="Arial" w:hAnsi="Arial" w:cs="Arial"/>
              </w:rPr>
            </w:pPr>
            <w:r w:rsidRPr="0066330B">
              <w:rPr>
                <w:rFonts w:ascii="Arial" w:hAnsi="Arial" w:cs="Arial"/>
                <w:b/>
              </w:rPr>
              <w:t>Utilisation de la Visio-conférence</w:t>
            </w:r>
            <w:r w:rsidR="00F57302">
              <w:rPr>
                <w:rFonts w:ascii="Arial" w:hAnsi="Arial" w:cs="Arial"/>
                <w:b/>
              </w:rPr>
              <w:t xml:space="preserve"> </w:t>
            </w:r>
            <w:hyperlink r:id="rId33" w:history="1">
              <w:r w:rsidR="00F57302" w:rsidRPr="00F40AF8">
                <w:rPr>
                  <w:rStyle w:val="Lienhypertexte"/>
                  <w:rFonts w:ascii="Arial" w:hAnsi="Arial"/>
                </w:rPr>
                <w:t>(annexe 6)</w:t>
              </w:r>
              <w:r w:rsidRPr="00F40AF8">
                <w:rPr>
                  <w:rStyle w:val="Lienhypertexte"/>
                  <w:rFonts w:ascii="Arial" w:hAnsi="Arial" w:cs="Arial"/>
                  <w:b/>
                </w:rPr>
                <w:t> </w:t>
              </w:r>
            </w:hyperlink>
            <w:r w:rsidRPr="0066330B">
              <w:rPr>
                <w:rFonts w:ascii="Arial" w:hAnsi="Arial" w:cs="Arial"/>
                <w:b/>
              </w:rPr>
              <w:t xml:space="preserve">: </w:t>
            </w:r>
            <w:r w:rsidRPr="0066330B">
              <w:rPr>
                <w:rFonts w:ascii="Arial" w:hAnsi="Arial" w:cs="Arial"/>
              </w:rPr>
              <w:t>A titre exceptionnel, et à l'exception de son président,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D754E5" w:rsidRPr="0066330B" w:rsidRDefault="00D754E5" w:rsidP="00E823D2">
            <w:pPr>
              <w:ind w:left="29"/>
              <w:jc w:val="both"/>
              <w:rPr>
                <w:rFonts w:ascii="Arial" w:hAnsi="Arial" w:cs="Arial"/>
                <w:b/>
              </w:rPr>
            </w:pPr>
            <w:r w:rsidRPr="0066330B">
              <w:rPr>
                <w:rFonts w:ascii="Arial" w:hAnsi="Arial" w:cs="Arial"/>
                <w:b/>
              </w:rPr>
              <w:t>Décision du Jury :</w:t>
            </w:r>
          </w:p>
          <w:p w:rsidR="00D754E5" w:rsidRPr="0066330B" w:rsidRDefault="00D754E5" w:rsidP="00E823D2">
            <w:pPr>
              <w:ind w:left="29"/>
              <w:jc w:val="both"/>
              <w:rPr>
                <w:rFonts w:ascii="Arial" w:hAnsi="Arial" w:cs="Arial"/>
              </w:rPr>
            </w:pPr>
            <w:r w:rsidRPr="0066330B">
              <w:rPr>
                <w:rFonts w:ascii="Arial" w:hAnsi="Arial" w:cs="Arial"/>
              </w:rPr>
              <w:t>L'admission ou l'ajournement est prononcé après délibération du jury.</w:t>
            </w:r>
          </w:p>
          <w:p w:rsidR="00D754E5" w:rsidRPr="0066330B" w:rsidRDefault="00D754E5" w:rsidP="00E823D2">
            <w:pPr>
              <w:ind w:left="29"/>
              <w:jc w:val="both"/>
              <w:rPr>
                <w:rFonts w:ascii="Arial" w:hAnsi="Arial" w:cs="Arial"/>
              </w:rPr>
            </w:pPr>
            <w:r w:rsidRPr="0066330B">
              <w:rPr>
                <w:rFonts w:ascii="Arial" w:hAnsi="Arial" w:cs="Arial"/>
              </w:rPr>
              <w:t>Le président signe le rapport de soutenance, qui est contresigné par l'ensemble des membres du jury</w:t>
            </w:r>
            <w:r w:rsidR="00E760CC" w:rsidRPr="0066330B">
              <w:rPr>
                <w:rFonts w:ascii="Arial" w:hAnsi="Arial" w:cs="Arial"/>
              </w:rPr>
              <w:t>,</w:t>
            </w:r>
            <w:r w:rsidRPr="0066330B">
              <w:rPr>
                <w:rFonts w:ascii="Arial" w:hAnsi="Arial" w:cs="Arial"/>
              </w:rPr>
              <w:t xml:space="preserve"> présents à la soutenance (signatures originales des personnes en présentiel ou en visio-conférence).</w:t>
            </w:r>
          </w:p>
          <w:p w:rsidR="00D754E5" w:rsidRDefault="00D754E5" w:rsidP="00E823D2">
            <w:pPr>
              <w:tabs>
                <w:tab w:val="left" w:pos="270"/>
              </w:tabs>
              <w:ind w:left="29"/>
              <w:jc w:val="both"/>
              <w:rPr>
                <w:rFonts w:ascii="Arial" w:hAnsi="Arial" w:cs="Arial"/>
              </w:rPr>
            </w:pPr>
            <w:r w:rsidRPr="0066330B">
              <w:rPr>
                <w:rFonts w:ascii="Arial" w:hAnsi="Arial" w:cs="Arial"/>
              </w:rPr>
              <w:t>Le rapport de soutenance est communiqué au doctorant dans le mois suivant la soutenance</w:t>
            </w:r>
          </w:p>
          <w:p w:rsidR="008768A8" w:rsidRDefault="008768A8" w:rsidP="00E823D2">
            <w:pPr>
              <w:tabs>
                <w:tab w:val="left" w:pos="270"/>
              </w:tabs>
              <w:ind w:left="29"/>
              <w:jc w:val="both"/>
              <w:rPr>
                <w:rFonts w:ascii="Arial" w:hAnsi="Arial" w:cs="Arial"/>
              </w:rPr>
            </w:pPr>
          </w:p>
          <w:p w:rsidR="008768A8" w:rsidRDefault="008768A8" w:rsidP="00E823D2">
            <w:pPr>
              <w:tabs>
                <w:tab w:val="left" w:pos="270"/>
              </w:tabs>
              <w:ind w:left="29"/>
              <w:jc w:val="both"/>
              <w:rPr>
                <w:rFonts w:ascii="Arial" w:hAnsi="Arial" w:cs="Arial"/>
              </w:rPr>
            </w:pPr>
            <w:r>
              <w:rPr>
                <w:rFonts w:ascii="Arial" w:hAnsi="Arial" w:cs="Arial"/>
              </w:rPr>
              <w:t>A l’issue de la soutenance et en cas d’admission, le docteur prête serment, individuellement en s’engageant à respecter les principes et les exigences de l’intégrité scientifique dans la suite de sa carrière professionnelle, qu’elle qu’en soit le secteur ou le domaine d’activité. Le serment est le suivant :</w:t>
            </w:r>
          </w:p>
          <w:p w:rsidR="008768A8" w:rsidRDefault="008768A8" w:rsidP="00E823D2">
            <w:pPr>
              <w:tabs>
                <w:tab w:val="left" w:pos="270"/>
              </w:tabs>
              <w:ind w:left="29"/>
              <w:jc w:val="both"/>
              <w:rPr>
                <w:rFonts w:ascii="Arial" w:hAnsi="Arial" w:cs="Arial"/>
              </w:rPr>
            </w:pPr>
          </w:p>
          <w:p w:rsidR="008768A8" w:rsidRPr="008768A8" w:rsidRDefault="008768A8" w:rsidP="008768A8">
            <w:pPr>
              <w:tabs>
                <w:tab w:val="left" w:pos="270"/>
              </w:tabs>
              <w:ind w:left="29"/>
              <w:jc w:val="both"/>
              <w:rPr>
                <w:rFonts w:ascii="Arial" w:hAnsi="Arial" w:cs="Arial"/>
                <w:i/>
              </w:rPr>
            </w:pPr>
            <w:r w:rsidRPr="008768A8">
              <w:rPr>
                <w:rFonts w:ascii="Arial" w:hAnsi="Arial" w:cs="Arial"/>
                <w:i/>
              </w:rPr>
              <w:t>En présence de mes pairs.</w:t>
            </w:r>
          </w:p>
          <w:p w:rsidR="008768A8" w:rsidRPr="008768A8" w:rsidRDefault="008768A8" w:rsidP="008768A8">
            <w:pPr>
              <w:tabs>
                <w:tab w:val="left" w:pos="270"/>
              </w:tabs>
              <w:ind w:left="29"/>
              <w:jc w:val="both"/>
              <w:rPr>
                <w:rFonts w:ascii="Arial" w:hAnsi="Arial" w:cs="Arial"/>
                <w:i/>
              </w:rPr>
            </w:pPr>
            <w:r w:rsidRPr="008768A8">
              <w:rPr>
                <w:rFonts w:ascii="Arial" w:hAnsi="Arial" w:cs="Arial"/>
                <w:i/>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rsidR="008768A8" w:rsidRPr="0066330B" w:rsidRDefault="008768A8" w:rsidP="00E823D2">
            <w:pPr>
              <w:tabs>
                <w:tab w:val="left" w:pos="270"/>
              </w:tabs>
              <w:ind w:left="29"/>
              <w:jc w:val="both"/>
              <w:rPr>
                <w:rFonts w:ascii="Arial" w:hAnsi="Arial" w:cs="Arial"/>
              </w:rPr>
            </w:pPr>
          </w:p>
          <w:p w:rsidR="00D754E5" w:rsidRPr="00E823D2" w:rsidRDefault="00D754E5" w:rsidP="00E823D2">
            <w:pPr>
              <w:tabs>
                <w:tab w:val="left" w:pos="270"/>
              </w:tabs>
              <w:ind w:left="29"/>
              <w:rPr>
                <w:rFonts w:ascii="Arial" w:hAnsi="Arial" w:cs="Arial"/>
                <w:sz w:val="18"/>
                <w:szCs w:val="18"/>
              </w:rPr>
            </w:pPr>
          </w:p>
          <w:p w:rsidR="00D754E5" w:rsidRPr="00E823D2" w:rsidRDefault="00D754E5" w:rsidP="00E823D2">
            <w:pPr>
              <w:tabs>
                <w:tab w:val="left" w:pos="270"/>
              </w:tabs>
              <w:rPr>
                <w:rFonts w:ascii="Arial" w:hAnsi="Arial" w:cs="Arial"/>
                <w:sz w:val="18"/>
                <w:szCs w:val="18"/>
              </w:rPr>
            </w:pPr>
          </w:p>
        </w:tc>
      </w:tr>
    </w:tbl>
    <w:p w:rsidR="00D754E5" w:rsidRDefault="00D754E5" w:rsidP="00D754E5">
      <w:pPr>
        <w:tabs>
          <w:tab w:val="left" w:pos="270"/>
        </w:tabs>
        <w:rPr>
          <w:rFonts w:ascii="Arial" w:hAnsi="Arial" w:cs="Arial"/>
          <w:sz w:val="18"/>
          <w:szCs w:val="18"/>
        </w:rPr>
      </w:pPr>
    </w:p>
    <w:p w:rsidR="00D754E5" w:rsidRDefault="00D754E5">
      <w:pPr>
        <w:jc w:val="right"/>
        <w:rPr>
          <w:rFonts w:ascii="Arial" w:hAnsi="Arial" w:cs="Arial"/>
          <w:sz w:val="18"/>
          <w:szCs w:val="18"/>
        </w:rPr>
      </w:pPr>
    </w:p>
    <w:p w:rsidR="008829E1" w:rsidRDefault="008829E1" w:rsidP="003473BD">
      <w:pPr>
        <w:jc w:val="right"/>
        <w:rPr>
          <w:rFonts w:ascii="Arial" w:hAnsi="Arial" w:cs="Arial"/>
          <w:sz w:val="18"/>
          <w:szCs w:val="18"/>
        </w:rPr>
      </w:pPr>
      <w:r>
        <w:rPr>
          <w:rFonts w:ascii="Arial" w:hAnsi="Arial" w:cs="Arial"/>
          <w:sz w:val="18"/>
          <w:szCs w:val="18"/>
        </w:rPr>
        <w:br w:type="page"/>
      </w:r>
    </w:p>
    <w:p w:rsidR="00680E26" w:rsidRPr="00680E26" w:rsidRDefault="004B64C3" w:rsidP="00680E26">
      <w:pPr>
        <w:widowControl w:val="0"/>
        <w:autoSpaceDE w:val="0"/>
        <w:autoSpaceDN w:val="0"/>
        <w:spacing w:before="74"/>
        <w:ind w:left="2400" w:right="1856"/>
        <w:jc w:val="center"/>
        <w:outlineLvl w:val="0"/>
        <w:rPr>
          <w:rFonts w:ascii="Arial" w:eastAsia="Arial" w:hAnsi="Arial" w:cs="Arial"/>
          <w:b/>
          <w:bCs/>
          <w:sz w:val="32"/>
          <w:szCs w:val="32"/>
          <w:lang w:eastAsia="en-US"/>
        </w:rPr>
      </w:pPr>
      <w:r>
        <w:rPr>
          <w:rFonts w:ascii="Arial" w:eastAsia="Arial" w:hAnsi="Arial" w:cs="Arial"/>
          <w:b/>
          <w:bCs/>
          <w:color w:val="1F3863"/>
          <w:sz w:val="32"/>
          <w:szCs w:val="32"/>
          <w:lang w:eastAsia="en-US"/>
        </w:rPr>
        <w:lastRenderedPageBreak/>
        <w:t>FORMALITÉ</w:t>
      </w:r>
      <w:r w:rsidR="00680E26" w:rsidRPr="00680E26">
        <w:rPr>
          <w:rFonts w:ascii="Arial" w:eastAsia="Arial" w:hAnsi="Arial" w:cs="Arial"/>
          <w:b/>
          <w:bCs/>
          <w:color w:val="1F3863"/>
          <w:sz w:val="32"/>
          <w:szCs w:val="32"/>
          <w:lang w:eastAsia="en-US"/>
        </w:rPr>
        <w:t>S APRÈS SOUTENANCE</w:t>
      </w:r>
    </w:p>
    <w:p w:rsidR="00680E26" w:rsidRPr="00680E26" w:rsidRDefault="00680E26" w:rsidP="00680E26">
      <w:pPr>
        <w:widowControl w:val="0"/>
        <w:autoSpaceDE w:val="0"/>
        <w:autoSpaceDN w:val="0"/>
        <w:spacing w:before="247"/>
        <w:ind w:left="244" w:right="371"/>
        <w:jc w:val="both"/>
        <w:rPr>
          <w:rFonts w:ascii="Arial" w:eastAsia="Arial" w:hAnsi="Arial" w:cs="Arial"/>
          <w:b/>
          <w:lang w:eastAsia="en-US"/>
        </w:rPr>
      </w:pPr>
      <w:r w:rsidRPr="00680E26">
        <w:rPr>
          <w:rFonts w:ascii="Arial" w:eastAsia="Arial" w:hAnsi="Arial" w:cs="Arial"/>
          <w:b/>
          <w:sz w:val="22"/>
          <w:u w:val="thick"/>
          <w:lang w:eastAsia="en-US"/>
        </w:rPr>
        <w:t>Dans les 8 jours qui suivent la soutenance</w:t>
      </w:r>
      <w:r w:rsidRPr="00680E26">
        <w:rPr>
          <w:rFonts w:ascii="Arial" w:eastAsia="Arial" w:hAnsi="Arial" w:cs="Arial"/>
          <w:b/>
          <w:sz w:val="22"/>
          <w:lang w:eastAsia="en-US"/>
        </w:rPr>
        <w:t xml:space="preserve"> </w:t>
      </w:r>
    </w:p>
    <w:p w:rsidR="00680E26" w:rsidRPr="00680E26" w:rsidRDefault="00680E26" w:rsidP="00680E26">
      <w:pPr>
        <w:widowControl w:val="0"/>
        <w:autoSpaceDE w:val="0"/>
        <w:autoSpaceDN w:val="0"/>
        <w:spacing w:before="247"/>
        <w:ind w:left="244" w:right="371"/>
        <w:jc w:val="both"/>
        <w:rPr>
          <w:rFonts w:ascii="Arial" w:eastAsia="Arial" w:hAnsi="Arial" w:cs="Arial"/>
          <w:lang w:eastAsia="en-US"/>
        </w:rPr>
      </w:pPr>
      <w:r w:rsidRPr="00680E26">
        <w:rPr>
          <w:rFonts w:ascii="Arial" w:eastAsia="Arial" w:hAnsi="Arial" w:cs="Arial"/>
          <w:lang w:eastAsia="en-US"/>
        </w:rPr>
        <w:t xml:space="preserve">Le procès-verbal de soutenance </w:t>
      </w:r>
      <w:hyperlink r:id="rId34">
        <w:r w:rsidRPr="00680E26">
          <w:rPr>
            <w:rFonts w:ascii="Arial" w:eastAsia="Arial" w:hAnsi="Arial" w:cs="Arial"/>
            <w:color w:val="0000FF"/>
            <w:u w:val="single" w:color="0000FF"/>
            <w:lang w:eastAsia="en-US"/>
          </w:rPr>
          <w:t>(annexe 7 à télécharger ici)</w:t>
        </w:r>
        <w:r w:rsidRPr="00680E26">
          <w:rPr>
            <w:rFonts w:ascii="Arial" w:eastAsia="Arial" w:hAnsi="Arial" w:cs="Arial"/>
            <w:color w:val="0000FF"/>
            <w:lang w:eastAsia="en-US"/>
          </w:rPr>
          <w:t xml:space="preserve"> </w:t>
        </w:r>
      </w:hyperlink>
      <w:r w:rsidRPr="00680E26">
        <w:rPr>
          <w:rFonts w:ascii="Arial" w:eastAsia="Arial" w:hAnsi="Arial" w:cs="Arial"/>
          <w:lang w:eastAsia="en-US"/>
        </w:rPr>
        <w:t xml:space="preserve">et la feuille d’émargement </w:t>
      </w:r>
      <w:hyperlink r:id="rId35">
        <w:r w:rsidRPr="00680E26">
          <w:rPr>
            <w:rFonts w:ascii="Arial" w:eastAsia="Arial" w:hAnsi="Arial" w:cs="Arial"/>
            <w:color w:val="0000FF"/>
            <w:u w:val="single" w:color="0000FF"/>
            <w:lang w:eastAsia="en-US"/>
          </w:rPr>
          <w:t>(annexe 8 à télécharger ici)</w:t>
        </w:r>
        <w:r w:rsidRPr="00680E26">
          <w:rPr>
            <w:rFonts w:ascii="Arial" w:eastAsia="Arial" w:hAnsi="Arial" w:cs="Arial"/>
            <w:lang w:eastAsia="en-US"/>
          </w:rPr>
          <w:t xml:space="preserve">, </w:t>
        </w:r>
      </w:hyperlink>
      <w:r w:rsidRPr="00680E26">
        <w:rPr>
          <w:rFonts w:ascii="Arial" w:eastAsia="Arial" w:hAnsi="Arial" w:cs="Arial"/>
          <w:lang w:eastAsia="en-US"/>
        </w:rPr>
        <w:t xml:space="preserve">l’avis de reproduction </w:t>
      </w:r>
      <w:hyperlink r:id="rId36">
        <w:r w:rsidRPr="00680E26">
          <w:rPr>
            <w:rFonts w:ascii="Arial" w:eastAsia="Arial" w:hAnsi="Arial" w:cs="Arial"/>
            <w:color w:val="0000FF"/>
            <w:u w:val="single" w:color="0000FF"/>
            <w:lang w:eastAsia="en-US"/>
          </w:rPr>
          <w:t>(annexe 9 à télécharger ici)</w:t>
        </w:r>
        <w:r w:rsidRPr="00680E26">
          <w:rPr>
            <w:rFonts w:ascii="Arial" w:eastAsia="Arial" w:hAnsi="Arial" w:cs="Arial"/>
            <w:color w:val="0000FF"/>
            <w:lang w:eastAsia="en-US"/>
          </w:rPr>
          <w:t xml:space="preserve"> </w:t>
        </w:r>
      </w:hyperlink>
      <w:r w:rsidRPr="00680E26">
        <w:rPr>
          <w:rFonts w:ascii="Arial" w:eastAsia="Arial" w:hAnsi="Arial" w:cs="Arial"/>
          <w:lang w:eastAsia="en-US"/>
        </w:rPr>
        <w:t xml:space="preserve">et le rapport (page de garde : </w:t>
      </w:r>
      <w:hyperlink r:id="rId37">
        <w:r w:rsidRPr="00680E26">
          <w:rPr>
            <w:rFonts w:ascii="Arial" w:eastAsia="Arial" w:hAnsi="Arial" w:cs="Arial"/>
            <w:color w:val="0000FF"/>
            <w:u w:val="single" w:color="0000FF"/>
            <w:lang w:eastAsia="en-US"/>
          </w:rPr>
          <w:t>annexe 10 à télécharger ici</w:t>
        </w:r>
      </w:hyperlink>
      <w:r w:rsidRPr="00680E26">
        <w:rPr>
          <w:rFonts w:ascii="Arial" w:eastAsia="Arial" w:hAnsi="Arial" w:cs="Arial"/>
          <w:lang w:eastAsia="en-US"/>
        </w:rPr>
        <w:t xml:space="preserve">) doivent être envoyés à </w:t>
      </w:r>
      <w:hyperlink r:id="rId38">
        <w:r w:rsidRPr="00680E26">
          <w:rPr>
            <w:rFonts w:ascii="Arial" w:eastAsia="Arial" w:hAnsi="Arial" w:cs="Arial"/>
            <w:color w:val="0000FF"/>
            <w:u w:val="single" w:color="0000FF"/>
            <w:lang w:eastAsia="en-US"/>
          </w:rPr>
          <w:t>dépôt-these@ehesp.fr</w:t>
        </w:r>
        <w:r w:rsidRPr="00680E26">
          <w:rPr>
            <w:rFonts w:ascii="Arial" w:eastAsia="Arial" w:hAnsi="Arial" w:cs="Arial"/>
            <w:lang w:eastAsia="en-US"/>
          </w:rPr>
          <w:t xml:space="preserve">, </w:t>
        </w:r>
      </w:hyperlink>
      <w:r w:rsidRPr="00680E26">
        <w:rPr>
          <w:rFonts w:ascii="Arial" w:eastAsia="Arial" w:hAnsi="Arial" w:cs="Arial"/>
          <w:lang w:eastAsia="en-US"/>
        </w:rPr>
        <w:t>afin d’établir une attestation de réussite.</w:t>
      </w:r>
    </w:p>
    <w:p w:rsidR="00680E26" w:rsidRPr="00680E26" w:rsidRDefault="00680E26" w:rsidP="00680E26">
      <w:pPr>
        <w:widowControl w:val="0"/>
        <w:autoSpaceDE w:val="0"/>
        <w:autoSpaceDN w:val="0"/>
        <w:spacing w:before="247"/>
        <w:ind w:left="244" w:right="371"/>
        <w:jc w:val="both"/>
        <w:rPr>
          <w:rFonts w:ascii="Arial" w:eastAsia="Arial" w:hAnsi="Arial" w:cs="Arial"/>
          <w:lang w:eastAsia="en-US"/>
        </w:rPr>
      </w:pPr>
    </w:p>
    <w:p w:rsidR="00680E26" w:rsidRPr="00680E26" w:rsidRDefault="00680E26" w:rsidP="00680E26">
      <w:pPr>
        <w:widowControl w:val="0"/>
        <w:autoSpaceDE w:val="0"/>
        <w:autoSpaceDN w:val="0"/>
        <w:ind w:left="244" w:right="371"/>
        <w:jc w:val="both"/>
        <w:rPr>
          <w:rFonts w:ascii="Arial" w:eastAsia="Arial" w:hAnsi="Arial" w:cs="Arial"/>
          <w:lang w:eastAsia="en-US"/>
        </w:rPr>
      </w:pPr>
      <w:r w:rsidRPr="00680E26">
        <w:rPr>
          <w:rFonts w:ascii="Arial" w:eastAsia="Arial" w:hAnsi="Arial" w:cs="Arial"/>
          <w:lang w:eastAsia="en-US"/>
        </w:rPr>
        <w:t xml:space="preserve">Assurez-vous d’avoir retourné les documents empruntés à la bibliothèque. Le </w:t>
      </w:r>
      <w:r w:rsidR="00F348EC">
        <w:rPr>
          <w:rFonts w:ascii="Arial" w:eastAsia="Arial" w:hAnsi="Arial" w:cs="Arial"/>
          <w:lang w:eastAsia="en-US"/>
        </w:rPr>
        <w:t>S</w:t>
      </w:r>
      <w:r w:rsidRPr="00680E26">
        <w:rPr>
          <w:rFonts w:ascii="Arial" w:eastAsia="Arial" w:hAnsi="Arial" w:cs="Arial"/>
          <w:lang w:eastAsia="en-US"/>
        </w:rPr>
        <w:t>ervice de documentation de l’EHESP vous remettra, ainsi qu’à la Scolarité, un quitus.</w:t>
      </w:r>
    </w:p>
    <w:p w:rsidR="00680E26" w:rsidRPr="00680E26" w:rsidRDefault="00680E26" w:rsidP="00680E26">
      <w:pPr>
        <w:widowControl w:val="0"/>
        <w:autoSpaceDE w:val="0"/>
        <w:autoSpaceDN w:val="0"/>
        <w:ind w:left="244" w:right="371"/>
        <w:jc w:val="both"/>
        <w:outlineLvl w:val="1"/>
        <w:rPr>
          <w:rFonts w:ascii="Arial" w:eastAsia="Arial" w:hAnsi="Arial" w:cs="Arial"/>
          <w:b/>
          <w:bCs/>
          <w:lang w:eastAsia="en-US"/>
        </w:rPr>
      </w:pPr>
      <w:r w:rsidRPr="00680E26">
        <w:rPr>
          <w:rFonts w:ascii="Arial" w:eastAsia="Arial" w:hAnsi="Arial" w:cs="Arial"/>
          <w:b/>
          <w:bCs/>
          <w:lang w:eastAsia="en-US"/>
        </w:rPr>
        <w:t>L’attestation de Doctorat et le rapport de soutenance ne seront pas remis à l'intéressé(e) sans ce quitus.</w:t>
      </w:r>
    </w:p>
    <w:p w:rsidR="00680E26" w:rsidRPr="00680E26" w:rsidRDefault="00680E26" w:rsidP="00680E26">
      <w:pPr>
        <w:widowControl w:val="0"/>
        <w:autoSpaceDE w:val="0"/>
        <w:autoSpaceDN w:val="0"/>
        <w:ind w:left="244" w:right="371"/>
        <w:jc w:val="both"/>
        <w:outlineLvl w:val="1"/>
        <w:rPr>
          <w:rFonts w:ascii="Arial" w:eastAsia="Arial" w:hAnsi="Arial" w:cs="Arial"/>
          <w:b/>
          <w:bCs/>
          <w:lang w:eastAsia="en-US"/>
        </w:rPr>
      </w:pPr>
    </w:p>
    <w:p w:rsidR="00680E26" w:rsidRPr="00680E26" w:rsidRDefault="00680E26" w:rsidP="00680E26">
      <w:pPr>
        <w:widowControl w:val="0"/>
        <w:autoSpaceDE w:val="0"/>
        <w:autoSpaceDN w:val="0"/>
        <w:ind w:right="371"/>
        <w:jc w:val="both"/>
        <w:rPr>
          <w:rFonts w:ascii="Arial" w:eastAsia="Arial" w:hAnsi="Arial" w:cs="Arial"/>
          <w:lang w:eastAsia="en-US"/>
        </w:rPr>
      </w:pPr>
    </w:p>
    <w:p w:rsidR="00680E26" w:rsidRDefault="00680E26" w:rsidP="002B1813">
      <w:pPr>
        <w:widowControl w:val="0"/>
        <w:autoSpaceDE w:val="0"/>
        <w:autoSpaceDN w:val="0"/>
        <w:spacing w:before="247"/>
        <w:ind w:left="244" w:right="371"/>
        <w:jc w:val="both"/>
        <w:rPr>
          <w:rFonts w:ascii="Arial" w:eastAsia="Arial" w:hAnsi="Arial" w:cs="Arial"/>
          <w:b/>
          <w:sz w:val="22"/>
          <w:u w:val="thick"/>
          <w:lang w:eastAsia="en-US"/>
        </w:rPr>
      </w:pPr>
      <w:r w:rsidRPr="00680E26">
        <w:rPr>
          <w:rFonts w:ascii="Arial" w:eastAsia="Arial" w:hAnsi="Arial" w:cs="Arial"/>
          <w:b/>
          <w:sz w:val="22"/>
          <w:u w:val="thick"/>
          <w:lang w:eastAsia="en-US"/>
        </w:rPr>
        <w:t>Dans les 3 mois suivant la soutenance</w:t>
      </w:r>
      <w:r w:rsidRPr="002B1813">
        <w:rPr>
          <w:rFonts w:ascii="Arial" w:eastAsia="Arial" w:hAnsi="Arial" w:cs="Arial"/>
          <w:b/>
          <w:sz w:val="22"/>
          <w:u w:val="thick"/>
          <w:lang w:eastAsia="en-US"/>
        </w:rPr>
        <w:t xml:space="preserve"> </w:t>
      </w:r>
    </w:p>
    <w:p w:rsidR="002B1813" w:rsidRPr="002B1813" w:rsidRDefault="002B1813" w:rsidP="002B1813">
      <w:pPr>
        <w:widowControl w:val="0"/>
        <w:autoSpaceDE w:val="0"/>
        <w:autoSpaceDN w:val="0"/>
        <w:ind w:left="244" w:right="371"/>
        <w:jc w:val="both"/>
        <w:rPr>
          <w:rFonts w:ascii="Arial" w:eastAsia="Arial" w:hAnsi="Arial" w:cs="Arial"/>
          <w:b/>
          <w:sz w:val="22"/>
          <w:u w:val="thick"/>
          <w:lang w:eastAsia="en-US"/>
        </w:rPr>
      </w:pPr>
    </w:p>
    <w:p w:rsidR="00680E26" w:rsidRPr="00680E26" w:rsidRDefault="00680E26" w:rsidP="00680E26">
      <w:pPr>
        <w:widowControl w:val="0"/>
        <w:autoSpaceDE w:val="0"/>
        <w:autoSpaceDN w:val="0"/>
        <w:spacing w:before="1"/>
        <w:ind w:left="244" w:right="371"/>
        <w:jc w:val="both"/>
        <w:rPr>
          <w:rFonts w:ascii="Arial" w:eastAsia="Arial" w:hAnsi="Arial" w:cs="Arial"/>
          <w:lang w:eastAsia="en-US"/>
        </w:rPr>
      </w:pPr>
      <w:r w:rsidRPr="00680E26">
        <w:rPr>
          <w:rFonts w:ascii="Arial" w:eastAsia="Arial" w:hAnsi="Arial" w:cs="Arial"/>
          <w:lang w:eastAsia="en-US"/>
        </w:rPr>
        <w:t>Transmission de la version numérique de la thèse, version officielle de dépôt, au service documentation de l’EHESP.</w:t>
      </w:r>
    </w:p>
    <w:p w:rsidR="00680E26" w:rsidRPr="00680E26" w:rsidRDefault="00680E26" w:rsidP="00680E26">
      <w:pPr>
        <w:widowControl w:val="0"/>
        <w:autoSpaceDE w:val="0"/>
        <w:autoSpaceDN w:val="0"/>
        <w:spacing w:before="7"/>
        <w:ind w:right="371"/>
        <w:jc w:val="both"/>
        <w:rPr>
          <w:rFonts w:ascii="Arial" w:eastAsia="Arial" w:hAnsi="Arial" w:cs="Arial"/>
          <w:sz w:val="13"/>
          <w:lang w:eastAsia="en-US"/>
        </w:rPr>
      </w:pPr>
    </w:p>
    <w:p w:rsidR="00680E26" w:rsidRPr="00680E26" w:rsidRDefault="00063287" w:rsidP="00680E26">
      <w:pPr>
        <w:widowControl w:val="0"/>
        <w:autoSpaceDE w:val="0"/>
        <w:autoSpaceDN w:val="0"/>
        <w:spacing w:before="93"/>
        <w:ind w:left="1104" w:right="371"/>
        <w:jc w:val="both"/>
        <w:rPr>
          <w:rFonts w:ascii="Arial" w:eastAsia="Arial" w:hAnsi="Arial" w:cs="Arial"/>
          <w:lang w:eastAsia="en-US"/>
        </w:rPr>
      </w:pPr>
      <w:r>
        <w:rPr>
          <w:noProof/>
        </w:rPr>
        <mc:AlternateContent>
          <mc:Choice Requires="wps">
            <w:drawing>
              <wp:anchor distT="0" distB="0" distL="114300" distR="114300" simplePos="0" relativeHeight="251658752" behindDoc="0" locked="0" layoutInCell="1" allowOverlap="1">
                <wp:simplePos x="0" y="0"/>
                <wp:positionH relativeFrom="page">
                  <wp:posOffset>273050</wp:posOffset>
                </wp:positionH>
                <wp:positionV relativeFrom="paragraph">
                  <wp:posOffset>53340</wp:posOffset>
                </wp:positionV>
                <wp:extent cx="399415" cy="15748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57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0E26" w:rsidRDefault="00680E26" w:rsidP="00680E26">
                            <w:pPr>
                              <w:spacing w:before="4"/>
                              <w:rPr>
                                <w:b/>
                              </w:rPr>
                            </w:pPr>
                            <w:r>
                              <w:rPr>
                                <w:b/>
                              </w:rPr>
                              <w:t>1</w:t>
                            </w:r>
                            <w:r>
                              <w:rPr>
                                <w:b/>
                                <w:vertAlign w:val="superscript"/>
                              </w:rPr>
                              <w:t>er</w:t>
                            </w:r>
                            <w:r>
                              <w:rPr>
                                <w:b/>
                              </w:rPr>
                              <w:t xml:space="preserve"> </w:t>
                            </w:r>
                            <w:r>
                              <w:rPr>
                                <w:b/>
                                <w:spacing w:val="-7"/>
                              </w:rPr>
                              <w:t>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5pt;margin-top:4.2pt;width:31.45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" filled="f" strokeweight=".48pt">
                <v:textbox inset="0,0,0,0">
                  <w:txbxContent>
                    <w:p w:rsidR="00680E26" w:rsidRDefault="00680E26" w:rsidP="00680E26">
                      <w:pPr>
                        <w:spacing w:before="4"/>
                        <w:rPr>
                          <w:b/>
                        </w:rPr>
                      </w:pPr>
                      <w:r>
                        <w:rPr>
                          <w:b/>
                        </w:rPr>
                        <w:t>1</w:t>
                      </w:r>
                      <w:r>
                        <w:rPr>
                          <w:b/>
                          <w:vertAlign w:val="superscript"/>
                        </w:rPr>
                        <w:t>er</w:t>
                      </w:r>
                      <w:r>
                        <w:rPr>
                          <w:b/>
                        </w:rPr>
                        <w:t xml:space="preserve"> </w:t>
                      </w:r>
                      <w:r>
                        <w:rPr>
                          <w:b/>
                          <w:spacing w:val="-7"/>
                        </w:rPr>
                        <w:t>cas</w:t>
                      </w:r>
                    </w:p>
                  </w:txbxContent>
                </v:textbox>
                <w10:wrap anchorx="page"/>
              </v:shape>
            </w:pict>
          </mc:Fallback>
        </mc:AlternateContent>
      </w:r>
      <w:r w:rsidR="00680E26" w:rsidRPr="00680E26">
        <w:rPr>
          <w:rFonts w:ascii="Arial" w:eastAsia="Arial" w:hAnsi="Arial" w:cs="Arial"/>
          <w:u w:val="single"/>
          <w:lang w:eastAsia="en-US"/>
        </w:rPr>
        <w:t>La thèse n’a pas été modifiée après la soutenance</w:t>
      </w:r>
    </w:p>
    <w:p w:rsidR="00680E26" w:rsidRPr="00680E26" w:rsidRDefault="00680E26" w:rsidP="00680E26">
      <w:pPr>
        <w:widowControl w:val="0"/>
        <w:autoSpaceDE w:val="0"/>
        <w:autoSpaceDN w:val="0"/>
        <w:spacing w:before="7"/>
        <w:ind w:right="371"/>
        <w:jc w:val="both"/>
        <w:rPr>
          <w:rFonts w:ascii="Arial" w:eastAsia="Arial" w:hAnsi="Arial" w:cs="Arial"/>
          <w:sz w:val="12"/>
          <w:lang w:eastAsia="en-US"/>
        </w:rPr>
      </w:pPr>
    </w:p>
    <w:p w:rsidR="00680E26" w:rsidRPr="00680E26" w:rsidRDefault="00680E26" w:rsidP="00680E26">
      <w:pPr>
        <w:widowControl w:val="0"/>
        <w:autoSpaceDE w:val="0"/>
        <w:autoSpaceDN w:val="0"/>
        <w:spacing w:before="93"/>
        <w:ind w:left="244" w:right="371"/>
        <w:jc w:val="both"/>
        <w:rPr>
          <w:rFonts w:ascii="Arial" w:eastAsia="Arial" w:hAnsi="Arial" w:cs="Arial"/>
          <w:sz w:val="12"/>
          <w:lang w:eastAsia="en-US"/>
        </w:rPr>
      </w:pPr>
      <w:r w:rsidRPr="00680E26">
        <w:rPr>
          <w:rFonts w:ascii="Arial" w:eastAsia="Arial" w:hAnsi="Arial" w:cs="Arial"/>
          <w:lang w:eastAsia="en-US"/>
        </w:rPr>
        <w:t xml:space="preserve">Le docteur envoie à </w:t>
      </w:r>
      <w:hyperlink r:id="rId39">
        <w:r w:rsidRPr="00680E26">
          <w:rPr>
            <w:rFonts w:ascii="Arial" w:eastAsia="Arial" w:hAnsi="Arial" w:cs="Arial"/>
            <w:color w:val="0000FF"/>
            <w:u w:val="single" w:color="0000FF"/>
            <w:lang w:eastAsia="en-US"/>
          </w:rPr>
          <w:t>depot-these@ehesp.fr</w:t>
        </w:r>
        <w:r w:rsidRPr="00680E26">
          <w:rPr>
            <w:rFonts w:ascii="Arial" w:eastAsia="Arial" w:hAnsi="Arial" w:cs="Arial"/>
            <w:color w:val="0000FF"/>
            <w:lang w:eastAsia="en-US"/>
          </w:rPr>
          <w:t xml:space="preserve"> </w:t>
        </w:r>
      </w:hyperlink>
      <w:r w:rsidRPr="00680E26">
        <w:rPr>
          <w:rFonts w:ascii="Arial" w:eastAsia="Arial" w:hAnsi="Arial" w:cs="Arial"/>
          <w:lang w:eastAsia="en-US"/>
        </w:rPr>
        <w:t>le fichier définitif de</w:t>
      </w:r>
      <w:r w:rsidRPr="00680E26">
        <w:rPr>
          <w:rFonts w:ascii="Arial" w:eastAsia="Arial" w:hAnsi="Arial" w:cs="Arial"/>
          <w:spacing w:val="-4"/>
          <w:lang w:eastAsia="en-US"/>
        </w:rPr>
        <w:t xml:space="preserve"> </w:t>
      </w:r>
      <w:r w:rsidRPr="00680E26">
        <w:rPr>
          <w:rFonts w:ascii="Arial" w:eastAsia="Arial" w:hAnsi="Arial" w:cs="Arial"/>
          <w:lang w:eastAsia="en-US"/>
        </w:rPr>
        <w:t>la</w:t>
      </w:r>
      <w:r w:rsidRPr="00680E26">
        <w:rPr>
          <w:rFonts w:ascii="Arial" w:eastAsia="Arial" w:hAnsi="Arial" w:cs="Arial"/>
          <w:spacing w:val="-4"/>
          <w:lang w:eastAsia="en-US"/>
        </w:rPr>
        <w:t xml:space="preserve"> </w:t>
      </w:r>
      <w:r w:rsidRPr="00680E26">
        <w:rPr>
          <w:rFonts w:ascii="Arial" w:eastAsia="Arial" w:hAnsi="Arial" w:cs="Arial"/>
          <w:lang w:eastAsia="en-US"/>
        </w:rPr>
        <w:t>thèse</w:t>
      </w:r>
      <w:r w:rsidRPr="00680E26">
        <w:rPr>
          <w:rFonts w:ascii="Arial" w:eastAsia="Arial" w:hAnsi="Arial" w:cs="Arial"/>
          <w:spacing w:val="-3"/>
          <w:lang w:eastAsia="en-US"/>
        </w:rPr>
        <w:t xml:space="preserve"> </w:t>
      </w:r>
      <w:r w:rsidRPr="00680E26">
        <w:rPr>
          <w:rFonts w:ascii="Arial" w:eastAsia="Arial" w:hAnsi="Arial" w:cs="Arial"/>
          <w:lang w:eastAsia="en-US"/>
        </w:rPr>
        <w:t>avec</w:t>
      </w:r>
      <w:r w:rsidRPr="00680E26">
        <w:rPr>
          <w:rFonts w:ascii="Arial" w:eastAsia="Arial" w:hAnsi="Arial" w:cs="Arial"/>
          <w:spacing w:val="-3"/>
          <w:lang w:eastAsia="en-US"/>
        </w:rPr>
        <w:t xml:space="preserve"> </w:t>
      </w:r>
      <w:r w:rsidRPr="00680E26">
        <w:rPr>
          <w:rFonts w:ascii="Arial" w:eastAsia="Arial" w:hAnsi="Arial" w:cs="Arial"/>
          <w:lang w:eastAsia="en-US"/>
        </w:rPr>
        <w:t>le</w:t>
      </w:r>
      <w:r w:rsidRPr="00680E26">
        <w:rPr>
          <w:rFonts w:ascii="Arial" w:eastAsia="Arial" w:hAnsi="Arial" w:cs="Arial"/>
          <w:spacing w:val="-4"/>
          <w:lang w:eastAsia="en-US"/>
        </w:rPr>
        <w:t xml:space="preserve"> </w:t>
      </w:r>
      <w:r w:rsidRPr="00680E26">
        <w:rPr>
          <w:rFonts w:ascii="Arial" w:eastAsia="Arial" w:hAnsi="Arial" w:cs="Arial"/>
          <w:lang w:eastAsia="en-US"/>
        </w:rPr>
        <w:t>nom du</w:t>
      </w:r>
      <w:r w:rsidRPr="00680E26">
        <w:rPr>
          <w:rFonts w:ascii="Arial" w:eastAsia="Arial" w:hAnsi="Arial" w:cs="Arial"/>
          <w:spacing w:val="-4"/>
          <w:lang w:eastAsia="en-US"/>
        </w:rPr>
        <w:t xml:space="preserve"> </w:t>
      </w:r>
      <w:r w:rsidRPr="00680E26">
        <w:rPr>
          <w:rFonts w:ascii="Arial" w:eastAsia="Arial" w:hAnsi="Arial" w:cs="Arial"/>
          <w:lang w:eastAsia="en-US"/>
        </w:rPr>
        <w:t>président</w:t>
      </w:r>
      <w:r w:rsidRPr="00680E26">
        <w:rPr>
          <w:rFonts w:ascii="Arial" w:eastAsia="Arial" w:hAnsi="Arial" w:cs="Arial"/>
          <w:spacing w:val="-4"/>
          <w:lang w:eastAsia="en-US"/>
        </w:rPr>
        <w:t xml:space="preserve"> </w:t>
      </w:r>
      <w:r w:rsidRPr="00680E26">
        <w:rPr>
          <w:rFonts w:ascii="Arial" w:eastAsia="Arial" w:hAnsi="Arial" w:cs="Arial"/>
          <w:lang w:eastAsia="en-US"/>
        </w:rPr>
        <w:t>du</w:t>
      </w:r>
      <w:r w:rsidRPr="00680E26">
        <w:rPr>
          <w:rFonts w:ascii="Arial" w:eastAsia="Arial" w:hAnsi="Arial" w:cs="Arial"/>
          <w:spacing w:val="-3"/>
          <w:lang w:eastAsia="en-US"/>
        </w:rPr>
        <w:t xml:space="preserve"> </w:t>
      </w:r>
      <w:r w:rsidRPr="00680E26">
        <w:rPr>
          <w:rFonts w:ascii="Arial" w:eastAsia="Arial" w:hAnsi="Arial" w:cs="Arial"/>
          <w:lang w:eastAsia="en-US"/>
        </w:rPr>
        <w:t>jury</w:t>
      </w:r>
      <w:r w:rsidRPr="00680E26">
        <w:rPr>
          <w:rFonts w:ascii="Arial" w:eastAsia="Arial" w:hAnsi="Arial" w:cs="Arial"/>
          <w:spacing w:val="-9"/>
          <w:lang w:eastAsia="en-US"/>
        </w:rPr>
        <w:t xml:space="preserve"> </w:t>
      </w:r>
      <w:r w:rsidRPr="00680E26">
        <w:rPr>
          <w:rFonts w:ascii="Arial" w:eastAsia="Arial" w:hAnsi="Arial" w:cs="Arial"/>
          <w:lang w:eastAsia="en-US"/>
        </w:rPr>
        <w:t>et</w:t>
      </w:r>
      <w:r w:rsidRPr="00680E26">
        <w:rPr>
          <w:rFonts w:ascii="Arial" w:eastAsia="Arial" w:hAnsi="Arial" w:cs="Arial"/>
          <w:spacing w:val="-4"/>
          <w:lang w:eastAsia="en-US"/>
        </w:rPr>
        <w:t xml:space="preserve"> </w:t>
      </w:r>
      <w:r w:rsidRPr="00680E26">
        <w:rPr>
          <w:rFonts w:ascii="Arial" w:eastAsia="Arial" w:hAnsi="Arial" w:cs="Arial"/>
          <w:lang w:eastAsia="en-US"/>
        </w:rPr>
        <w:t>le</w:t>
      </w:r>
      <w:r w:rsidRPr="00680E26">
        <w:rPr>
          <w:rFonts w:ascii="Arial" w:eastAsia="Arial" w:hAnsi="Arial" w:cs="Arial"/>
          <w:spacing w:val="-4"/>
          <w:lang w:eastAsia="en-US"/>
        </w:rPr>
        <w:t xml:space="preserve"> </w:t>
      </w:r>
      <w:r w:rsidRPr="00680E26">
        <w:rPr>
          <w:rFonts w:ascii="Arial" w:eastAsia="Arial" w:hAnsi="Arial" w:cs="Arial"/>
          <w:lang w:eastAsia="en-US"/>
        </w:rPr>
        <w:t>numéro</w:t>
      </w:r>
      <w:r w:rsidRPr="00680E26">
        <w:rPr>
          <w:rFonts w:ascii="Arial" w:eastAsia="Arial" w:hAnsi="Arial" w:cs="Arial"/>
          <w:spacing w:val="-3"/>
          <w:lang w:eastAsia="en-US"/>
        </w:rPr>
        <w:t xml:space="preserve"> </w:t>
      </w:r>
      <w:r w:rsidRPr="00680E26">
        <w:rPr>
          <w:rFonts w:ascii="Arial" w:eastAsia="Arial" w:hAnsi="Arial" w:cs="Arial"/>
          <w:lang w:eastAsia="en-US"/>
        </w:rPr>
        <w:t>NNT ajoutés sur</w:t>
      </w:r>
      <w:r w:rsidRPr="00680E26">
        <w:rPr>
          <w:rFonts w:ascii="Arial" w:eastAsia="Arial" w:hAnsi="Arial" w:cs="Arial"/>
          <w:spacing w:val="-4"/>
          <w:lang w:eastAsia="en-US"/>
        </w:rPr>
        <w:t xml:space="preserve"> </w:t>
      </w:r>
      <w:r w:rsidRPr="00680E26">
        <w:rPr>
          <w:rFonts w:ascii="Arial" w:eastAsia="Arial" w:hAnsi="Arial" w:cs="Arial"/>
          <w:lang w:eastAsia="en-US"/>
        </w:rPr>
        <w:t>la</w:t>
      </w:r>
      <w:r w:rsidRPr="00680E26">
        <w:rPr>
          <w:rFonts w:ascii="Arial" w:eastAsia="Arial" w:hAnsi="Arial" w:cs="Arial"/>
          <w:spacing w:val="-4"/>
          <w:lang w:eastAsia="en-US"/>
        </w:rPr>
        <w:t xml:space="preserve"> </w:t>
      </w:r>
      <w:r w:rsidRPr="00680E26">
        <w:rPr>
          <w:rFonts w:ascii="Arial" w:eastAsia="Arial" w:hAnsi="Arial" w:cs="Arial"/>
          <w:lang w:eastAsia="en-US"/>
        </w:rPr>
        <w:t>page de</w:t>
      </w:r>
      <w:r w:rsidRPr="00680E26">
        <w:rPr>
          <w:rFonts w:ascii="Arial" w:eastAsia="Arial" w:hAnsi="Arial" w:cs="Arial"/>
          <w:spacing w:val="-2"/>
          <w:lang w:eastAsia="en-US"/>
        </w:rPr>
        <w:t xml:space="preserve"> </w:t>
      </w:r>
      <w:r w:rsidRPr="00680E26">
        <w:rPr>
          <w:rFonts w:ascii="Arial" w:eastAsia="Arial" w:hAnsi="Arial" w:cs="Arial"/>
          <w:lang w:eastAsia="en-US"/>
        </w:rPr>
        <w:t>couverture.</w:t>
      </w:r>
    </w:p>
    <w:p w:rsidR="00680E26" w:rsidRPr="00680E26" w:rsidRDefault="00063287" w:rsidP="00680E26">
      <w:pPr>
        <w:widowControl w:val="0"/>
        <w:autoSpaceDE w:val="0"/>
        <w:autoSpaceDN w:val="0"/>
        <w:spacing w:before="93"/>
        <w:ind w:left="1238" w:right="371"/>
        <w:jc w:val="both"/>
        <w:rPr>
          <w:rFonts w:ascii="Arial" w:eastAsia="Arial" w:hAnsi="Arial" w:cs="Arial"/>
          <w:lang w:eastAsia="en-US"/>
        </w:rPr>
      </w:pPr>
      <w:r>
        <w:rPr>
          <w:noProof/>
        </w:rPr>
        <mc:AlternateContent>
          <mc:Choice Requires="wps">
            <w:drawing>
              <wp:anchor distT="0" distB="0" distL="114300" distR="114300" simplePos="0" relativeHeight="251657728" behindDoc="0" locked="0" layoutInCell="1" allowOverlap="1">
                <wp:simplePos x="0" y="0"/>
                <wp:positionH relativeFrom="page">
                  <wp:posOffset>273050</wp:posOffset>
                </wp:positionH>
                <wp:positionV relativeFrom="paragraph">
                  <wp:posOffset>53340</wp:posOffset>
                </wp:positionV>
                <wp:extent cx="485140" cy="157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0E26" w:rsidRDefault="00680E26" w:rsidP="00680E26">
                            <w:pPr>
                              <w:spacing w:before="4"/>
                              <w:rPr>
                                <w:b/>
                              </w:rPr>
                            </w:pPr>
                            <w:r>
                              <w:rPr>
                                <w:b/>
                              </w:rPr>
                              <w:t>2</w:t>
                            </w:r>
                            <w:r>
                              <w:rPr>
                                <w:b/>
                                <w:vertAlign w:val="superscript"/>
                              </w:rPr>
                              <w:t>ème</w:t>
                            </w:r>
                            <w:r>
                              <w:rPr>
                                <w:b/>
                              </w:rPr>
                              <w:t xml:space="preserve"> </w:t>
                            </w:r>
                            <w:r>
                              <w:rPr>
                                <w:b/>
                                <w:spacing w:val="-7"/>
                              </w:rPr>
                              <w:t>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5pt;margin-top:4.2pt;width:38.2pt;height:1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" filled="f" strokeweight=".48pt">
                <v:textbox inset="0,0,0,0">
                  <w:txbxContent>
                    <w:p w:rsidR="00680E26" w:rsidRDefault="00680E26" w:rsidP="00680E26">
                      <w:pPr>
                        <w:spacing w:before="4"/>
                        <w:rPr>
                          <w:b/>
                        </w:rPr>
                      </w:pPr>
                      <w:r>
                        <w:rPr>
                          <w:b/>
                        </w:rPr>
                        <w:t>2</w:t>
                      </w:r>
                      <w:r>
                        <w:rPr>
                          <w:b/>
                          <w:vertAlign w:val="superscript"/>
                        </w:rPr>
                        <w:t>ème</w:t>
                      </w:r>
                      <w:r>
                        <w:rPr>
                          <w:b/>
                        </w:rPr>
                        <w:t xml:space="preserve"> </w:t>
                      </w:r>
                      <w:r>
                        <w:rPr>
                          <w:b/>
                          <w:spacing w:val="-7"/>
                        </w:rPr>
                        <w:t>cas</w:t>
                      </w:r>
                    </w:p>
                  </w:txbxContent>
                </v:textbox>
                <w10:wrap anchorx="page"/>
              </v:shape>
            </w:pict>
          </mc:Fallback>
        </mc:AlternateContent>
      </w:r>
      <w:r w:rsidR="00680E26" w:rsidRPr="00680E26">
        <w:rPr>
          <w:rFonts w:ascii="Arial" w:eastAsia="Arial" w:hAnsi="Arial" w:cs="Arial"/>
          <w:u w:val="single"/>
          <w:lang w:eastAsia="en-US"/>
        </w:rPr>
        <w:t>La thèse a été modifiée après la soutenance</w:t>
      </w:r>
    </w:p>
    <w:p w:rsidR="00680E26" w:rsidRPr="00680E26" w:rsidRDefault="00680E26" w:rsidP="00680E26">
      <w:pPr>
        <w:widowControl w:val="0"/>
        <w:autoSpaceDE w:val="0"/>
        <w:autoSpaceDN w:val="0"/>
        <w:spacing w:before="8"/>
        <w:ind w:right="371"/>
        <w:jc w:val="both"/>
        <w:rPr>
          <w:rFonts w:ascii="Arial" w:eastAsia="Arial" w:hAnsi="Arial" w:cs="Arial"/>
          <w:sz w:val="12"/>
          <w:lang w:eastAsia="en-US"/>
        </w:rPr>
      </w:pPr>
    </w:p>
    <w:p w:rsidR="00680E26" w:rsidRPr="00680E26" w:rsidRDefault="00680E26" w:rsidP="00680E26">
      <w:pPr>
        <w:widowControl w:val="0"/>
        <w:autoSpaceDE w:val="0"/>
        <w:autoSpaceDN w:val="0"/>
        <w:spacing w:before="93"/>
        <w:ind w:left="244" w:right="371"/>
        <w:jc w:val="both"/>
        <w:rPr>
          <w:rFonts w:ascii="Arial" w:eastAsia="Arial" w:hAnsi="Arial" w:cs="Arial"/>
          <w:lang w:eastAsia="en-US"/>
        </w:rPr>
      </w:pPr>
      <w:r w:rsidRPr="00680E26">
        <w:rPr>
          <w:rFonts w:ascii="Arial" w:eastAsia="Arial" w:hAnsi="Arial" w:cs="Arial"/>
          <w:lang w:eastAsia="en-US"/>
        </w:rPr>
        <w:t xml:space="preserve">Si le jury a exigé des corrections lors de la soutenance ou si la thèse a fait l'objet de modifications mineures après la soutenance, le docteur doit envoyer à </w:t>
      </w:r>
      <w:hyperlink r:id="rId40">
        <w:r w:rsidRPr="00680E26">
          <w:rPr>
            <w:rFonts w:ascii="Arial" w:eastAsia="Arial" w:hAnsi="Arial" w:cs="Arial"/>
            <w:color w:val="0000FF"/>
            <w:u w:val="single" w:color="0000FF"/>
            <w:lang w:eastAsia="en-US"/>
          </w:rPr>
          <w:t>depot-these@ehesp.fr</w:t>
        </w:r>
        <w:r w:rsidRPr="00680E26">
          <w:rPr>
            <w:rFonts w:ascii="Arial" w:eastAsia="Arial" w:hAnsi="Arial" w:cs="Arial"/>
            <w:color w:val="0000FF"/>
            <w:lang w:eastAsia="en-US"/>
          </w:rPr>
          <w:t xml:space="preserve"> </w:t>
        </w:r>
      </w:hyperlink>
      <w:r w:rsidRPr="00680E26">
        <w:rPr>
          <w:rFonts w:ascii="Arial" w:eastAsia="Arial" w:hAnsi="Arial" w:cs="Arial"/>
          <w:lang w:eastAsia="en-US"/>
        </w:rPr>
        <w:t>:</w:t>
      </w:r>
    </w:p>
    <w:p w:rsidR="00680E26" w:rsidRPr="00680E26" w:rsidRDefault="00680E26" w:rsidP="00680E26">
      <w:pPr>
        <w:widowControl w:val="0"/>
        <w:numPr>
          <w:ilvl w:val="0"/>
          <w:numId w:val="42"/>
        </w:numPr>
        <w:tabs>
          <w:tab w:val="left" w:pos="368"/>
        </w:tabs>
        <w:autoSpaceDE w:val="0"/>
        <w:autoSpaceDN w:val="0"/>
        <w:spacing w:line="237" w:lineRule="auto"/>
        <w:ind w:right="371" w:firstLine="0"/>
        <w:jc w:val="both"/>
        <w:rPr>
          <w:rFonts w:ascii="Arial" w:eastAsia="Arial" w:hAnsi="Arial" w:cs="Arial"/>
          <w:szCs w:val="22"/>
          <w:lang w:eastAsia="en-US"/>
        </w:rPr>
      </w:pPr>
      <w:proofErr w:type="gramStart"/>
      <w:r w:rsidRPr="00680E26">
        <w:rPr>
          <w:rFonts w:ascii="Arial" w:eastAsia="Arial" w:hAnsi="Arial" w:cs="Arial"/>
          <w:szCs w:val="22"/>
          <w:lang w:eastAsia="en-US"/>
        </w:rPr>
        <w:t>la</w:t>
      </w:r>
      <w:proofErr w:type="gramEnd"/>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version</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définitive</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de</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la</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thèse</w:t>
      </w:r>
      <w:r w:rsidRPr="00680E26">
        <w:rPr>
          <w:rFonts w:ascii="Arial" w:eastAsia="Arial" w:hAnsi="Arial" w:cs="Arial"/>
          <w:spacing w:val="-3"/>
          <w:szCs w:val="22"/>
          <w:lang w:eastAsia="en-US"/>
        </w:rPr>
        <w:t xml:space="preserve"> </w:t>
      </w:r>
      <w:r w:rsidRPr="00680E26">
        <w:rPr>
          <w:rFonts w:ascii="Arial" w:eastAsia="Arial" w:hAnsi="Arial" w:cs="Arial"/>
          <w:szCs w:val="22"/>
          <w:lang w:eastAsia="en-US"/>
        </w:rPr>
        <w:t>avec</w:t>
      </w:r>
      <w:r w:rsidRPr="00680E26">
        <w:rPr>
          <w:rFonts w:ascii="Arial" w:eastAsia="Arial" w:hAnsi="Arial" w:cs="Arial"/>
          <w:spacing w:val="-3"/>
          <w:szCs w:val="22"/>
          <w:lang w:eastAsia="en-US"/>
        </w:rPr>
        <w:t xml:space="preserve"> </w:t>
      </w:r>
      <w:r w:rsidRPr="00680E26">
        <w:rPr>
          <w:rFonts w:ascii="Arial" w:eastAsia="Arial" w:hAnsi="Arial" w:cs="Arial"/>
          <w:szCs w:val="22"/>
          <w:lang w:eastAsia="en-US"/>
        </w:rPr>
        <w:t>le</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nom du</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président</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du</w:t>
      </w:r>
      <w:r w:rsidRPr="00680E26">
        <w:rPr>
          <w:rFonts w:ascii="Arial" w:eastAsia="Arial" w:hAnsi="Arial" w:cs="Arial"/>
          <w:spacing w:val="-3"/>
          <w:szCs w:val="22"/>
          <w:lang w:eastAsia="en-US"/>
        </w:rPr>
        <w:t xml:space="preserve"> </w:t>
      </w:r>
      <w:r w:rsidRPr="00680E26">
        <w:rPr>
          <w:rFonts w:ascii="Arial" w:eastAsia="Arial" w:hAnsi="Arial" w:cs="Arial"/>
          <w:szCs w:val="22"/>
          <w:lang w:eastAsia="en-US"/>
        </w:rPr>
        <w:t>jury</w:t>
      </w:r>
      <w:r w:rsidRPr="00680E26">
        <w:rPr>
          <w:rFonts w:ascii="Arial" w:eastAsia="Arial" w:hAnsi="Arial" w:cs="Arial"/>
          <w:spacing w:val="-9"/>
          <w:szCs w:val="22"/>
          <w:lang w:eastAsia="en-US"/>
        </w:rPr>
        <w:t xml:space="preserve"> </w:t>
      </w:r>
      <w:r w:rsidRPr="00680E26">
        <w:rPr>
          <w:rFonts w:ascii="Arial" w:eastAsia="Arial" w:hAnsi="Arial" w:cs="Arial"/>
          <w:szCs w:val="22"/>
          <w:lang w:eastAsia="en-US"/>
        </w:rPr>
        <w:t xml:space="preserve"> et</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le</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numéro</w:t>
      </w:r>
      <w:r w:rsidRPr="00680E26">
        <w:rPr>
          <w:rFonts w:ascii="Arial" w:eastAsia="Arial" w:hAnsi="Arial" w:cs="Arial"/>
          <w:spacing w:val="-3"/>
          <w:szCs w:val="22"/>
          <w:lang w:eastAsia="en-US"/>
        </w:rPr>
        <w:t xml:space="preserve"> </w:t>
      </w:r>
      <w:r w:rsidRPr="00680E26">
        <w:rPr>
          <w:rFonts w:ascii="Arial" w:eastAsia="Arial" w:hAnsi="Arial" w:cs="Arial"/>
          <w:szCs w:val="22"/>
          <w:lang w:eastAsia="en-US"/>
        </w:rPr>
        <w:t>NNT ajoutés sur</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la</w:t>
      </w:r>
      <w:r w:rsidRPr="00680E26">
        <w:rPr>
          <w:rFonts w:ascii="Arial" w:eastAsia="Arial" w:hAnsi="Arial" w:cs="Arial"/>
          <w:spacing w:val="-4"/>
          <w:szCs w:val="22"/>
          <w:lang w:eastAsia="en-US"/>
        </w:rPr>
        <w:t xml:space="preserve"> </w:t>
      </w:r>
      <w:r w:rsidRPr="00680E26">
        <w:rPr>
          <w:rFonts w:ascii="Arial" w:eastAsia="Arial" w:hAnsi="Arial" w:cs="Arial"/>
          <w:szCs w:val="22"/>
          <w:lang w:eastAsia="en-US"/>
        </w:rPr>
        <w:t>page de</w:t>
      </w:r>
      <w:r w:rsidRPr="00680E26">
        <w:rPr>
          <w:rFonts w:ascii="Arial" w:eastAsia="Arial" w:hAnsi="Arial" w:cs="Arial"/>
          <w:spacing w:val="-2"/>
          <w:szCs w:val="22"/>
          <w:lang w:eastAsia="en-US"/>
        </w:rPr>
        <w:t xml:space="preserve"> </w:t>
      </w:r>
      <w:r w:rsidRPr="00680E26">
        <w:rPr>
          <w:rFonts w:ascii="Arial" w:eastAsia="Arial" w:hAnsi="Arial" w:cs="Arial"/>
          <w:szCs w:val="22"/>
          <w:lang w:eastAsia="en-US"/>
        </w:rPr>
        <w:t>couverture</w:t>
      </w:r>
    </w:p>
    <w:p w:rsidR="00680E26" w:rsidRPr="00680E26" w:rsidRDefault="00680E26" w:rsidP="00680E26">
      <w:pPr>
        <w:widowControl w:val="0"/>
        <w:numPr>
          <w:ilvl w:val="0"/>
          <w:numId w:val="42"/>
        </w:numPr>
        <w:tabs>
          <w:tab w:val="left" w:pos="368"/>
        </w:tabs>
        <w:autoSpaceDE w:val="0"/>
        <w:autoSpaceDN w:val="0"/>
        <w:spacing w:line="228" w:lineRule="exact"/>
        <w:ind w:left="367" w:right="371" w:hanging="124"/>
        <w:jc w:val="both"/>
        <w:rPr>
          <w:rFonts w:ascii="Arial" w:eastAsia="Arial" w:hAnsi="Arial" w:cs="Arial"/>
          <w:szCs w:val="22"/>
          <w:lang w:eastAsia="en-US"/>
        </w:rPr>
      </w:pPr>
      <w:r w:rsidRPr="00680E26">
        <w:rPr>
          <w:rFonts w:ascii="Arial" w:eastAsia="Arial" w:hAnsi="Arial" w:cs="Arial"/>
          <w:szCs w:val="22"/>
          <w:lang w:eastAsia="en-US"/>
        </w:rPr>
        <w:t>l'attestation de dépôt de la version définitive de la thèse</w:t>
      </w:r>
      <w:r w:rsidRPr="00680E26">
        <w:rPr>
          <w:rFonts w:ascii="Arial" w:eastAsia="Arial" w:hAnsi="Arial" w:cs="Arial"/>
          <w:color w:val="0000FF"/>
          <w:szCs w:val="22"/>
          <w:lang w:eastAsia="en-US"/>
        </w:rPr>
        <w:t xml:space="preserve"> </w:t>
      </w:r>
      <w:hyperlink r:id="rId41">
        <w:r w:rsidRPr="00680E26">
          <w:rPr>
            <w:rFonts w:ascii="Arial" w:eastAsia="Arial" w:hAnsi="Arial" w:cs="Arial"/>
            <w:color w:val="0000FF"/>
            <w:szCs w:val="22"/>
            <w:u w:val="single" w:color="0000FF"/>
            <w:lang w:eastAsia="en-US"/>
          </w:rPr>
          <w:t>(annexe 11 à télécharger</w:t>
        </w:r>
        <w:r w:rsidRPr="00680E26">
          <w:rPr>
            <w:rFonts w:ascii="Arial" w:eastAsia="Arial" w:hAnsi="Arial" w:cs="Arial"/>
            <w:color w:val="0000FF"/>
            <w:spacing w:val="-22"/>
            <w:szCs w:val="22"/>
            <w:u w:val="single" w:color="0000FF"/>
            <w:lang w:eastAsia="en-US"/>
          </w:rPr>
          <w:t xml:space="preserve"> </w:t>
        </w:r>
        <w:r w:rsidRPr="00680E26">
          <w:rPr>
            <w:rFonts w:ascii="Arial" w:eastAsia="Arial" w:hAnsi="Arial" w:cs="Arial"/>
            <w:color w:val="0000FF"/>
            <w:szCs w:val="22"/>
            <w:u w:val="single" w:color="0000FF"/>
            <w:lang w:eastAsia="en-US"/>
          </w:rPr>
          <w:t>ici)</w:t>
        </w:r>
      </w:hyperlink>
    </w:p>
    <w:p w:rsidR="00680E26" w:rsidRPr="00680E26" w:rsidRDefault="00680E26" w:rsidP="00680E26">
      <w:pPr>
        <w:widowControl w:val="0"/>
        <w:numPr>
          <w:ilvl w:val="0"/>
          <w:numId w:val="42"/>
        </w:numPr>
        <w:tabs>
          <w:tab w:val="left" w:pos="368"/>
        </w:tabs>
        <w:autoSpaceDE w:val="0"/>
        <w:autoSpaceDN w:val="0"/>
        <w:spacing w:line="229" w:lineRule="exact"/>
        <w:ind w:left="367" w:right="371" w:hanging="124"/>
        <w:jc w:val="both"/>
        <w:rPr>
          <w:rFonts w:ascii="Arial" w:eastAsia="Arial" w:hAnsi="Arial" w:cs="Arial"/>
          <w:szCs w:val="22"/>
          <w:lang w:eastAsia="en-US"/>
        </w:rPr>
      </w:pPr>
      <w:r w:rsidRPr="00680E26">
        <w:rPr>
          <w:rFonts w:ascii="Arial" w:eastAsia="Arial" w:hAnsi="Arial" w:cs="Arial"/>
          <w:szCs w:val="22"/>
          <w:lang w:eastAsia="en-US"/>
        </w:rPr>
        <w:t>avec un certificat de conformité de cette nouvelle version</w:t>
      </w:r>
      <w:r w:rsidRPr="00680E26">
        <w:rPr>
          <w:rFonts w:ascii="Arial" w:eastAsia="Arial" w:hAnsi="Arial" w:cs="Arial"/>
          <w:color w:val="0000FF"/>
          <w:szCs w:val="22"/>
          <w:lang w:eastAsia="en-US"/>
        </w:rPr>
        <w:t xml:space="preserve"> </w:t>
      </w:r>
      <w:hyperlink r:id="rId42">
        <w:r w:rsidRPr="00680E26">
          <w:rPr>
            <w:rFonts w:ascii="Arial" w:eastAsia="Arial" w:hAnsi="Arial" w:cs="Arial"/>
            <w:color w:val="0000FF"/>
            <w:szCs w:val="22"/>
            <w:u w:val="single" w:color="0000FF"/>
            <w:lang w:eastAsia="en-US"/>
          </w:rPr>
          <w:t>(annexe 12 à télécharger</w:t>
        </w:r>
        <w:r w:rsidRPr="00680E26">
          <w:rPr>
            <w:rFonts w:ascii="Arial" w:eastAsia="Arial" w:hAnsi="Arial" w:cs="Arial"/>
            <w:color w:val="0000FF"/>
            <w:spacing w:val="-14"/>
            <w:szCs w:val="22"/>
            <w:u w:val="single" w:color="0000FF"/>
            <w:lang w:eastAsia="en-US"/>
          </w:rPr>
          <w:t xml:space="preserve"> </w:t>
        </w:r>
        <w:r w:rsidRPr="00680E26">
          <w:rPr>
            <w:rFonts w:ascii="Arial" w:eastAsia="Arial" w:hAnsi="Arial" w:cs="Arial"/>
            <w:color w:val="0000FF"/>
            <w:szCs w:val="22"/>
            <w:u w:val="single" w:color="0000FF"/>
            <w:lang w:eastAsia="en-US"/>
          </w:rPr>
          <w:t>ici)</w:t>
        </w:r>
      </w:hyperlink>
    </w:p>
    <w:p w:rsidR="00680E26" w:rsidRPr="00680E26" w:rsidRDefault="00680E26" w:rsidP="00680E26">
      <w:pPr>
        <w:widowControl w:val="0"/>
        <w:numPr>
          <w:ilvl w:val="0"/>
          <w:numId w:val="42"/>
        </w:numPr>
        <w:tabs>
          <w:tab w:val="left" w:pos="368"/>
        </w:tabs>
        <w:autoSpaceDE w:val="0"/>
        <w:autoSpaceDN w:val="0"/>
        <w:spacing w:line="229" w:lineRule="exact"/>
        <w:ind w:left="367" w:right="371" w:hanging="124"/>
        <w:jc w:val="both"/>
        <w:rPr>
          <w:rFonts w:ascii="Arial" w:eastAsia="Arial" w:hAnsi="Arial" w:cs="Arial"/>
          <w:b/>
          <w:szCs w:val="22"/>
          <w:lang w:eastAsia="en-US"/>
        </w:rPr>
      </w:pPr>
      <w:r w:rsidRPr="00680E26">
        <w:rPr>
          <w:rFonts w:ascii="Arial" w:eastAsia="Arial" w:hAnsi="Arial" w:cs="Arial"/>
          <w:b/>
          <w:szCs w:val="22"/>
          <w:lang w:eastAsia="en-US"/>
        </w:rPr>
        <w:t>La délivrance du diplôme de doctorat est conditionnée au dépôt de la thèse corrigée.</w:t>
      </w:r>
    </w:p>
    <w:p w:rsidR="00680E26" w:rsidRPr="00680E26" w:rsidRDefault="00680E26" w:rsidP="00680E26">
      <w:pPr>
        <w:spacing w:before="100" w:beforeAutospacing="1" w:after="100" w:afterAutospacing="1"/>
        <w:ind w:left="284" w:right="371"/>
        <w:jc w:val="both"/>
        <w:rPr>
          <w:rFonts w:ascii="Arial" w:eastAsia="Arial" w:hAnsi="Arial" w:cs="Arial"/>
          <w:szCs w:val="22"/>
          <w:lang w:eastAsia="en-US"/>
        </w:rPr>
      </w:pPr>
      <w:r w:rsidRPr="00680E26">
        <w:rPr>
          <w:rFonts w:ascii="Arial" w:eastAsia="Arial" w:hAnsi="Arial" w:cs="Arial"/>
          <w:szCs w:val="22"/>
          <w:lang w:eastAsia="en-US"/>
        </w:rPr>
        <w:t xml:space="preserve">Le docteur remet </w:t>
      </w:r>
      <w:r w:rsidR="00F348EC">
        <w:rPr>
          <w:rFonts w:ascii="Arial" w:eastAsia="Arial" w:hAnsi="Arial" w:cs="Arial"/>
          <w:b/>
          <w:szCs w:val="22"/>
          <w:lang w:eastAsia="en-US"/>
        </w:rPr>
        <w:t>1</w:t>
      </w:r>
      <w:r w:rsidRPr="00680E26">
        <w:rPr>
          <w:rFonts w:ascii="Arial" w:eastAsia="Arial" w:hAnsi="Arial" w:cs="Arial"/>
          <w:b/>
          <w:szCs w:val="22"/>
          <w:lang w:eastAsia="en-US"/>
        </w:rPr>
        <w:t xml:space="preserve"> exemplaire origina</w:t>
      </w:r>
      <w:r w:rsidR="00F348EC">
        <w:rPr>
          <w:rFonts w:ascii="Arial" w:eastAsia="Arial" w:hAnsi="Arial" w:cs="Arial"/>
          <w:b/>
          <w:szCs w:val="22"/>
          <w:lang w:eastAsia="en-US"/>
        </w:rPr>
        <w:t>l signé</w:t>
      </w:r>
      <w:bookmarkStart w:id="0" w:name="_GoBack"/>
      <w:bookmarkEnd w:id="0"/>
      <w:r w:rsidRPr="00680E26">
        <w:rPr>
          <w:rFonts w:ascii="Arial" w:eastAsia="Arial" w:hAnsi="Arial" w:cs="Arial"/>
          <w:b/>
          <w:szCs w:val="22"/>
          <w:lang w:eastAsia="en-US"/>
        </w:rPr>
        <w:t xml:space="preserve"> du contrat </w:t>
      </w:r>
      <w:r w:rsidRPr="00680E26">
        <w:rPr>
          <w:rFonts w:ascii="Arial" w:eastAsia="Arial" w:hAnsi="Arial" w:cs="Arial"/>
          <w:szCs w:val="22"/>
          <w:lang w:eastAsia="en-US"/>
        </w:rPr>
        <w:t>de diffusion</w:t>
      </w:r>
      <w:r w:rsidRPr="00680E26">
        <w:rPr>
          <w:rFonts w:ascii="Arial" w:eastAsia="Arial" w:hAnsi="Arial" w:cs="Arial"/>
          <w:sz w:val="22"/>
          <w:szCs w:val="22"/>
          <w:lang w:eastAsia="en-US"/>
        </w:rPr>
        <w:t xml:space="preserve"> </w:t>
      </w:r>
      <w:hyperlink r:id="rId43" w:history="1">
        <w:r w:rsidRPr="00680E26">
          <w:rPr>
            <w:rFonts w:ascii="Arial" w:eastAsia="Arial" w:hAnsi="Arial" w:cs="Arial"/>
            <w:color w:val="0000FF"/>
            <w:u w:val="single"/>
            <w:lang w:eastAsia="en-US"/>
          </w:rPr>
          <w:t>(annexe 13 à télécharger ici)</w:t>
        </w:r>
      </w:hyperlink>
      <w:r w:rsidRPr="00680E26">
        <w:rPr>
          <w:rFonts w:ascii="Arial" w:eastAsia="Arial" w:hAnsi="Arial"/>
          <w:color w:val="0070C0"/>
          <w:sz w:val="24"/>
          <w:szCs w:val="22"/>
          <w:lang w:eastAsia="en-US"/>
        </w:rPr>
        <w:t xml:space="preserve"> </w:t>
      </w:r>
      <w:r w:rsidRPr="00680E26">
        <w:rPr>
          <w:rFonts w:ascii="Arial" w:eastAsia="Arial" w:hAnsi="Arial" w:cs="Arial"/>
          <w:szCs w:val="22"/>
          <w:lang w:eastAsia="en-US"/>
        </w:rPr>
        <w:t>comportant l’avis du jury : en effet, le dépôt d'une version numérique en ligne impose la signature d'un contrat de diffusion entre l'auteur (le docteur) et le diffuseur (l'EHESP). Il vous permet notamment de stipuler le périmètre de diffusion choisi pour votre thèse.</w:t>
      </w:r>
    </w:p>
    <w:p w:rsidR="00680E26" w:rsidRPr="00680E26" w:rsidRDefault="00680E26" w:rsidP="00680E26">
      <w:pPr>
        <w:widowControl w:val="0"/>
        <w:autoSpaceDE w:val="0"/>
        <w:autoSpaceDN w:val="0"/>
        <w:spacing w:before="1"/>
        <w:ind w:left="244" w:right="371"/>
        <w:jc w:val="both"/>
        <w:rPr>
          <w:rFonts w:ascii="Arial" w:eastAsia="Arial" w:hAnsi="Arial" w:cs="Arial"/>
          <w:lang w:eastAsia="en-US"/>
        </w:rPr>
      </w:pPr>
      <w:r w:rsidRPr="00680E26">
        <w:rPr>
          <w:rFonts w:ascii="Arial" w:eastAsia="Arial" w:hAnsi="Arial" w:cs="Arial"/>
          <w:lang w:eastAsia="en-US"/>
        </w:rPr>
        <w:t>Pour une thèse confidentielle, le dépôt est également obligatoire mais elle n’est pas diffusée pendant la période de confidentialité.</w:t>
      </w:r>
    </w:p>
    <w:p w:rsidR="00680E26" w:rsidRPr="00680E26" w:rsidRDefault="00680E26" w:rsidP="00680E26">
      <w:pPr>
        <w:widowControl w:val="0"/>
        <w:autoSpaceDE w:val="0"/>
        <w:autoSpaceDN w:val="0"/>
        <w:spacing w:before="1"/>
        <w:ind w:left="244" w:right="371"/>
        <w:jc w:val="both"/>
        <w:rPr>
          <w:rFonts w:ascii="Arial" w:eastAsia="Arial" w:hAnsi="Arial" w:cs="Arial"/>
          <w:lang w:eastAsia="en-US"/>
        </w:rPr>
      </w:pPr>
    </w:p>
    <w:p w:rsidR="00680E26" w:rsidRPr="00680E26" w:rsidRDefault="00680E26" w:rsidP="00680E26">
      <w:pPr>
        <w:widowControl w:val="0"/>
        <w:numPr>
          <w:ilvl w:val="1"/>
          <w:numId w:val="42"/>
        </w:numPr>
        <w:tabs>
          <w:tab w:val="left" w:pos="823"/>
          <w:tab w:val="left" w:pos="824"/>
        </w:tabs>
        <w:autoSpaceDE w:val="0"/>
        <w:autoSpaceDN w:val="0"/>
        <w:spacing w:before="1"/>
        <w:ind w:left="567" w:right="371"/>
        <w:jc w:val="both"/>
        <w:rPr>
          <w:rFonts w:ascii="Arial" w:eastAsia="Arial" w:hAnsi="Arial" w:cs="Arial"/>
          <w:szCs w:val="22"/>
          <w:lang w:eastAsia="en-US"/>
        </w:rPr>
      </w:pPr>
      <w:r w:rsidRPr="00680E26">
        <w:rPr>
          <w:rFonts w:ascii="Arial" w:eastAsia="Arial" w:hAnsi="Arial" w:cs="Arial"/>
          <w:szCs w:val="22"/>
          <w:lang w:eastAsia="en-US"/>
        </w:rPr>
        <w:t>Le gestionnaire des thèses vérifie l'ensemble du dépôt (conformité de la version déposée, exactitude des informations contenues dans la fiche descriptive de la thèse). En cas de besoin, le docteur devra se rendre au service de documentation de l’EHESP.</w:t>
      </w:r>
    </w:p>
    <w:p w:rsidR="00680E26" w:rsidRPr="00680E26" w:rsidRDefault="00680E26" w:rsidP="00680E26">
      <w:pPr>
        <w:widowControl w:val="0"/>
        <w:autoSpaceDE w:val="0"/>
        <w:autoSpaceDN w:val="0"/>
        <w:spacing w:before="1"/>
        <w:ind w:right="371"/>
        <w:jc w:val="both"/>
        <w:rPr>
          <w:rFonts w:ascii="Arial" w:eastAsia="Arial" w:hAnsi="Arial" w:cs="Arial"/>
          <w:sz w:val="28"/>
          <w:lang w:eastAsia="en-US"/>
        </w:rPr>
      </w:pPr>
    </w:p>
    <w:p w:rsidR="00680E26" w:rsidRPr="00680E26" w:rsidRDefault="00680E26" w:rsidP="00680E26">
      <w:pPr>
        <w:widowControl w:val="0"/>
        <w:autoSpaceDE w:val="0"/>
        <w:autoSpaceDN w:val="0"/>
        <w:spacing w:before="1"/>
        <w:ind w:right="371"/>
        <w:jc w:val="both"/>
        <w:rPr>
          <w:rFonts w:ascii="Arial" w:eastAsia="Arial" w:hAnsi="Arial" w:cs="Arial"/>
          <w:sz w:val="28"/>
          <w:lang w:eastAsia="en-US"/>
        </w:rPr>
      </w:pPr>
    </w:p>
    <w:p w:rsidR="00680E26" w:rsidRPr="00680E26" w:rsidRDefault="00680E26" w:rsidP="00680E26">
      <w:pPr>
        <w:widowControl w:val="0"/>
        <w:autoSpaceDE w:val="0"/>
        <w:autoSpaceDN w:val="0"/>
        <w:ind w:left="244" w:right="371"/>
        <w:jc w:val="both"/>
        <w:rPr>
          <w:rFonts w:ascii="Arial" w:eastAsia="Arial" w:hAnsi="Arial" w:cs="Arial"/>
          <w:lang w:eastAsia="en-US"/>
        </w:rPr>
      </w:pPr>
      <w:r w:rsidRPr="00680E26">
        <w:rPr>
          <w:rFonts w:ascii="Arial" w:eastAsia="Arial" w:hAnsi="Arial" w:cs="Arial"/>
          <w:b/>
          <w:lang w:eastAsia="en-US"/>
        </w:rPr>
        <w:t xml:space="preserve">Le </w:t>
      </w:r>
      <w:r w:rsidR="002B1813">
        <w:rPr>
          <w:rFonts w:ascii="Arial" w:eastAsia="Arial" w:hAnsi="Arial" w:cs="Arial"/>
          <w:b/>
          <w:lang w:eastAsia="en-US"/>
        </w:rPr>
        <w:t>diplôme de d</w:t>
      </w:r>
      <w:r w:rsidRPr="00680E26">
        <w:rPr>
          <w:rFonts w:ascii="Arial" w:eastAsia="Arial" w:hAnsi="Arial" w:cs="Arial"/>
          <w:b/>
          <w:lang w:eastAsia="en-US"/>
        </w:rPr>
        <w:t xml:space="preserve">octorat </w:t>
      </w:r>
      <w:r w:rsidRPr="00680E26">
        <w:rPr>
          <w:rFonts w:ascii="Arial" w:eastAsia="Arial" w:hAnsi="Arial" w:cs="Arial"/>
          <w:lang w:eastAsia="en-US"/>
        </w:rPr>
        <w:t>est à reti</w:t>
      </w:r>
      <w:r w:rsidR="002B1813">
        <w:rPr>
          <w:rFonts w:ascii="Arial" w:eastAsia="Arial" w:hAnsi="Arial" w:cs="Arial"/>
          <w:lang w:eastAsia="en-US"/>
        </w:rPr>
        <w:t>rer à la s</w:t>
      </w:r>
      <w:r w:rsidRPr="00680E26">
        <w:rPr>
          <w:rFonts w:ascii="Arial" w:eastAsia="Arial" w:hAnsi="Arial" w:cs="Arial"/>
          <w:lang w:eastAsia="en-US"/>
        </w:rPr>
        <w:t>colarité des doctorants sur présentation d’une pièce d’identité. Si vous êtes dans l’impossibilité de passer, vous pouvez donner procuration à une tierce personne ou demander un envoi postal.</w:t>
      </w:r>
    </w:p>
    <w:p w:rsidR="00680E26" w:rsidRPr="00680E26" w:rsidRDefault="00680E26" w:rsidP="00680E26">
      <w:pPr>
        <w:widowControl w:val="0"/>
        <w:autoSpaceDE w:val="0"/>
        <w:autoSpaceDN w:val="0"/>
        <w:spacing w:before="1"/>
        <w:ind w:right="371"/>
        <w:jc w:val="both"/>
        <w:rPr>
          <w:rFonts w:ascii="Arial" w:eastAsia="Arial" w:hAnsi="Arial" w:cs="Arial"/>
          <w:sz w:val="28"/>
          <w:lang w:eastAsia="en-US"/>
        </w:rPr>
      </w:pPr>
    </w:p>
    <w:p w:rsidR="008829E1" w:rsidRDefault="008829E1">
      <w:pPr>
        <w:ind w:left="142" w:right="107"/>
        <w:rPr>
          <w:rStyle w:val="StyleArial12pt"/>
          <w:rFonts w:cs="Arial"/>
          <w:sz w:val="18"/>
          <w:szCs w:val="18"/>
        </w:rPr>
      </w:pPr>
    </w:p>
    <w:p w:rsidR="008829E1" w:rsidRDefault="008829E1">
      <w:pPr>
        <w:ind w:left="142" w:right="107"/>
        <w:rPr>
          <w:rStyle w:val="StyleArial12pt"/>
          <w:rFonts w:cs="Arial"/>
          <w:sz w:val="18"/>
          <w:szCs w:val="18"/>
        </w:rPr>
      </w:pPr>
    </w:p>
    <w:p w:rsidR="008829E1" w:rsidRDefault="008829E1">
      <w:pPr>
        <w:ind w:left="142" w:right="107"/>
        <w:rPr>
          <w:rStyle w:val="StyleArial12pt"/>
          <w:rFonts w:cs="Arial"/>
          <w:sz w:val="18"/>
          <w:szCs w:val="18"/>
        </w:rPr>
      </w:pPr>
    </w:p>
    <w:p w:rsidR="00B661BC" w:rsidRDefault="00B661BC">
      <w:pPr>
        <w:ind w:left="142" w:right="107"/>
        <w:rPr>
          <w:rStyle w:val="StyleArial12pt"/>
          <w:rFonts w:cs="Arial"/>
          <w:sz w:val="18"/>
          <w:szCs w:val="18"/>
        </w:rPr>
      </w:pPr>
    </w:p>
    <w:sectPr w:rsidR="00B661BC" w:rsidSect="003862D7">
      <w:footerReference w:type="default" r:id="rId44"/>
      <w:pgSz w:w="11907" w:h="16840"/>
      <w:pgMar w:top="567" w:right="425" w:bottom="284"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F8" w:rsidRDefault="00F21EF8">
      <w:r>
        <w:separator/>
      </w:r>
    </w:p>
  </w:endnote>
  <w:endnote w:type="continuationSeparator" w:id="0">
    <w:p w:rsidR="00F21EF8" w:rsidRDefault="00F2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PosterBodoni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D2" w:rsidRDefault="00216AD0" w:rsidP="007A459E">
    <w:pPr>
      <w:pStyle w:val="Pieddepage"/>
    </w:pPr>
    <w:r w:rsidRPr="00AE75A1">
      <w:rPr>
        <w:rStyle w:val="Numrodepage"/>
        <w:sz w:val="18"/>
        <w:szCs w:val="18"/>
      </w:rPr>
      <w:t>P</w:t>
    </w:r>
    <w:r w:rsidR="00063287">
      <w:rPr>
        <w:rStyle w:val="Numrodepage"/>
        <w:sz w:val="18"/>
        <w:szCs w:val="18"/>
      </w:rPr>
      <w:t>rocédure t</w:t>
    </w:r>
    <w:r w:rsidRPr="00AE75A1">
      <w:rPr>
        <w:rStyle w:val="Numrodepage"/>
        <w:sz w:val="18"/>
        <w:szCs w:val="18"/>
      </w:rPr>
      <w:t xml:space="preserve">hèse EHESP/version </w:t>
    </w:r>
    <w:r w:rsidR="00063287">
      <w:rPr>
        <w:rStyle w:val="Numrodepage"/>
        <w:sz w:val="18"/>
        <w:szCs w:val="18"/>
      </w:rPr>
      <w:t>décembre</w:t>
    </w:r>
    <w:r w:rsidR="008768A8">
      <w:rPr>
        <w:rStyle w:val="Numrodepage"/>
        <w:sz w:val="18"/>
        <w:szCs w:val="18"/>
      </w:rPr>
      <w:t xml:space="preserve"> </w:t>
    </w:r>
    <w:r w:rsidRPr="00AE75A1">
      <w:rPr>
        <w:rStyle w:val="Numrodepage"/>
        <w:sz w:val="18"/>
        <w:szCs w:val="18"/>
      </w:rPr>
      <w:t>202</w:t>
    </w:r>
    <w:r w:rsidR="00063287">
      <w:rPr>
        <w:rStyle w:val="Numrodepage"/>
        <w:sz w:val="18"/>
        <w:szCs w:val="18"/>
      </w:rPr>
      <w:t>3</w:t>
    </w:r>
    <w:r w:rsidR="007A459E">
      <w:tab/>
    </w:r>
    <w:r w:rsidR="007A459E">
      <w:tab/>
      <w:t xml:space="preserve">   </w:t>
    </w:r>
    <w:r w:rsidR="007A459E">
      <w:tab/>
      <w:t xml:space="preserve"> </w:t>
    </w:r>
    <w:r w:rsidR="00E823D2">
      <w:fldChar w:fldCharType="begin"/>
    </w:r>
    <w:r w:rsidR="00E823D2">
      <w:instrText>PAGE   \* MERGEFORMAT</w:instrText>
    </w:r>
    <w:r w:rsidR="00E823D2">
      <w:fldChar w:fldCharType="separate"/>
    </w:r>
    <w:r w:rsidR="00F348EC">
      <w:rPr>
        <w:noProof/>
      </w:rPr>
      <w:t>5</w:t>
    </w:r>
    <w:r w:rsidR="00E823D2">
      <w:fldChar w:fldCharType="end"/>
    </w:r>
    <w:r w:rsidR="00FC1A9D">
      <w:t>/</w:t>
    </w:r>
    <w:r w:rsidR="00C66D47">
      <w:t>5</w:t>
    </w:r>
  </w:p>
  <w:p w:rsidR="00E823D2" w:rsidRDefault="00E82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F8" w:rsidRDefault="00F21EF8">
      <w:r>
        <w:separator/>
      </w:r>
    </w:p>
  </w:footnote>
  <w:footnote w:type="continuationSeparator" w:id="0">
    <w:p w:rsidR="00F21EF8" w:rsidRDefault="00F21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6F"/>
      </v:shape>
    </w:pict>
  </w:numPicBullet>
  <w:abstractNum w:abstractNumId="0" w15:restartNumberingAfterBreak="0">
    <w:nsid w:val="034D4418"/>
    <w:multiLevelType w:val="singleLevel"/>
    <w:tmpl w:val="1D441C88"/>
    <w:lvl w:ilvl="0">
      <w:start w:val="1"/>
      <w:numFmt w:val="bullet"/>
      <w:lvlText w:val=""/>
      <w:lvlJc w:val="left"/>
      <w:pPr>
        <w:tabs>
          <w:tab w:val="num" w:pos="697"/>
        </w:tabs>
        <w:ind w:left="697" w:hanging="555"/>
      </w:pPr>
      <w:rPr>
        <w:rFonts w:ascii="Wingdings" w:hAnsi="Wingdings" w:hint="default"/>
        <w:b/>
        <w:sz w:val="40"/>
      </w:rPr>
    </w:lvl>
  </w:abstractNum>
  <w:abstractNum w:abstractNumId="1" w15:restartNumberingAfterBreak="0">
    <w:nsid w:val="047938D4"/>
    <w:multiLevelType w:val="hybridMultilevel"/>
    <w:tmpl w:val="104CAABA"/>
    <w:lvl w:ilvl="0" w:tplc="DA8CBA98">
      <w:numFmt w:val="bullet"/>
      <w:lvlText w:val=""/>
      <w:lvlJc w:val="left"/>
      <w:pPr>
        <w:ind w:left="739" w:hanging="360"/>
      </w:pPr>
      <w:rPr>
        <w:rFonts w:ascii="Wingdings" w:eastAsia="Times New Roman" w:hAnsi="Wingdings" w:cs="Arial" w:hint="default"/>
        <w:b/>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2" w15:restartNumberingAfterBreak="0">
    <w:nsid w:val="088C204B"/>
    <w:multiLevelType w:val="hybridMultilevel"/>
    <w:tmpl w:val="74C66906"/>
    <w:lvl w:ilvl="0" w:tplc="5B88C31A">
      <w:numFmt w:val="bullet"/>
      <w:lvlText w:val="-"/>
      <w:lvlJc w:val="left"/>
      <w:pPr>
        <w:ind w:left="574" w:hanging="360"/>
      </w:pPr>
      <w:rPr>
        <w:rFonts w:ascii="Arial" w:eastAsia="Times New Roman" w:hAnsi="Arial" w:cs="Aria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3" w15:restartNumberingAfterBreak="0">
    <w:nsid w:val="0AC5595C"/>
    <w:multiLevelType w:val="multilevel"/>
    <w:tmpl w:val="CFAC7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C4A0D"/>
    <w:multiLevelType w:val="hybridMultilevel"/>
    <w:tmpl w:val="29145922"/>
    <w:lvl w:ilvl="0" w:tplc="DD98B260">
      <w:numFmt w:val="bullet"/>
      <w:lvlText w:val="-"/>
      <w:lvlJc w:val="left"/>
      <w:pPr>
        <w:ind w:left="244" w:hanging="123"/>
      </w:pPr>
      <w:rPr>
        <w:rFonts w:ascii="Arial" w:eastAsia="Arial" w:hAnsi="Arial" w:cs="Arial" w:hint="default"/>
        <w:w w:val="99"/>
        <w:sz w:val="20"/>
        <w:szCs w:val="20"/>
        <w:lang w:val="fr-FR" w:eastAsia="en-US" w:bidi="ar-SA"/>
      </w:rPr>
    </w:lvl>
    <w:lvl w:ilvl="1" w:tplc="78ACC784">
      <w:numFmt w:val="bullet"/>
      <w:lvlText w:val=""/>
      <w:lvlJc w:val="left"/>
      <w:pPr>
        <w:ind w:left="823" w:hanging="360"/>
      </w:pPr>
      <w:rPr>
        <w:rFonts w:ascii="Wingdings" w:eastAsia="Wingdings" w:hAnsi="Wingdings" w:cs="Wingdings" w:hint="default"/>
        <w:w w:val="99"/>
        <w:sz w:val="20"/>
        <w:szCs w:val="20"/>
        <w:lang w:val="fr-FR" w:eastAsia="en-US" w:bidi="ar-SA"/>
      </w:rPr>
    </w:lvl>
    <w:lvl w:ilvl="2" w:tplc="CB90FF6E">
      <w:numFmt w:val="bullet"/>
      <w:lvlText w:val="•"/>
      <w:lvlJc w:val="left"/>
      <w:pPr>
        <w:ind w:left="2014" w:hanging="360"/>
      </w:pPr>
      <w:rPr>
        <w:rFonts w:hint="default"/>
        <w:lang w:val="fr-FR" w:eastAsia="en-US" w:bidi="ar-SA"/>
      </w:rPr>
    </w:lvl>
    <w:lvl w:ilvl="3" w:tplc="EB20E532">
      <w:numFmt w:val="bullet"/>
      <w:lvlText w:val="•"/>
      <w:lvlJc w:val="left"/>
      <w:pPr>
        <w:ind w:left="3208" w:hanging="360"/>
      </w:pPr>
      <w:rPr>
        <w:rFonts w:hint="default"/>
        <w:lang w:val="fr-FR" w:eastAsia="en-US" w:bidi="ar-SA"/>
      </w:rPr>
    </w:lvl>
    <w:lvl w:ilvl="4" w:tplc="427CEE88">
      <w:numFmt w:val="bullet"/>
      <w:lvlText w:val="•"/>
      <w:lvlJc w:val="left"/>
      <w:pPr>
        <w:ind w:left="4402" w:hanging="360"/>
      </w:pPr>
      <w:rPr>
        <w:rFonts w:hint="default"/>
        <w:lang w:val="fr-FR" w:eastAsia="en-US" w:bidi="ar-SA"/>
      </w:rPr>
    </w:lvl>
    <w:lvl w:ilvl="5" w:tplc="88B643A8">
      <w:numFmt w:val="bullet"/>
      <w:lvlText w:val="•"/>
      <w:lvlJc w:val="left"/>
      <w:pPr>
        <w:ind w:left="5596" w:hanging="360"/>
      </w:pPr>
      <w:rPr>
        <w:rFonts w:hint="default"/>
        <w:lang w:val="fr-FR" w:eastAsia="en-US" w:bidi="ar-SA"/>
      </w:rPr>
    </w:lvl>
    <w:lvl w:ilvl="6" w:tplc="1200DD0C">
      <w:numFmt w:val="bullet"/>
      <w:lvlText w:val="•"/>
      <w:lvlJc w:val="left"/>
      <w:pPr>
        <w:ind w:left="6790" w:hanging="360"/>
      </w:pPr>
      <w:rPr>
        <w:rFonts w:hint="default"/>
        <w:lang w:val="fr-FR" w:eastAsia="en-US" w:bidi="ar-SA"/>
      </w:rPr>
    </w:lvl>
    <w:lvl w:ilvl="7" w:tplc="D6E0CB96">
      <w:numFmt w:val="bullet"/>
      <w:lvlText w:val="•"/>
      <w:lvlJc w:val="left"/>
      <w:pPr>
        <w:ind w:left="7984" w:hanging="360"/>
      </w:pPr>
      <w:rPr>
        <w:rFonts w:hint="default"/>
        <w:lang w:val="fr-FR" w:eastAsia="en-US" w:bidi="ar-SA"/>
      </w:rPr>
    </w:lvl>
    <w:lvl w:ilvl="8" w:tplc="E48663E2">
      <w:numFmt w:val="bullet"/>
      <w:lvlText w:val="•"/>
      <w:lvlJc w:val="left"/>
      <w:pPr>
        <w:ind w:left="9178" w:hanging="360"/>
      </w:pPr>
      <w:rPr>
        <w:rFonts w:hint="default"/>
        <w:lang w:val="fr-FR" w:eastAsia="en-US" w:bidi="ar-SA"/>
      </w:rPr>
    </w:lvl>
  </w:abstractNum>
  <w:abstractNum w:abstractNumId="5" w15:restartNumberingAfterBreak="0">
    <w:nsid w:val="0D7F6B95"/>
    <w:multiLevelType w:val="hybridMultilevel"/>
    <w:tmpl w:val="1182F7A2"/>
    <w:lvl w:ilvl="0" w:tplc="040C0001">
      <w:start w:val="1"/>
      <w:numFmt w:val="bullet"/>
      <w:lvlText w:val=""/>
      <w:lvlJc w:val="left"/>
      <w:pPr>
        <w:tabs>
          <w:tab w:val="num" w:pos="1217"/>
        </w:tabs>
        <w:ind w:left="1217" w:hanging="360"/>
      </w:pPr>
      <w:rPr>
        <w:rFonts w:ascii="Symbol" w:hAnsi="Symbol" w:hint="default"/>
      </w:rPr>
    </w:lvl>
    <w:lvl w:ilvl="1" w:tplc="040C0003" w:tentative="1">
      <w:start w:val="1"/>
      <w:numFmt w:val="bullet"/>
      <w:lvlText w:val="o"/>
      <w:lvlJc w:val="left"/>
      <w:pPr>
        <w:tabs>
          <w:tab w:val="num" w:pos="1937"/>
        </w:tabs>
        <w:ind w:left="1937" w:hanging="360"/>
      </w:pPr>
      <w:rPr>
        <w:rFonts w:ascii="Courier New" w:hAnsi="Courier New" w:cs="Courier New" w:hint="default"/>
      </w:rPr>
    </w:lvl>
    <w:lvl w:ilvl="2" w:tplc="040C0005" w:tentative="1">
      <w:start w:val="1"/>
      <w:numFmt w:val="bullet"/>
      <w:lvlText w:val=""/>
      <w:lvlJc w:val="left"/>
      <w:pPr>
        <w:tabs>
          <w:tab w:val="num" w:pos="2657"/>
        </w:tabs>
        <w:ind w:left="2657" w:hanging="360"/>
      </w:pPr>
      <w:rPr>
        <w:rFonts w:ascii="Wingdings" w:hAnsi="Wingdings" w:hint="default"/>
      </w:rPr>
    </w:lvl>
    <w:lvl w:ilvl="3" w:tplc="040C0001" w:tentative="1">
      <w:start w:val="1"/>
      <w:numFmt w:val="bullet"/>
      <w:lvlText w:val=""/>
      <w:lvlJc w:val="left"/>
      <w:pPr>
        <w:tabs>
          <w:tab w:val="num" w:pos="3377"/>
        </w:tabs>
        <w:ind w:left="3377" w:hanging="360"/>
      </w:pPr>
      <w:rPr>
        <w:rFonts w:ascii="Symbol" w:hAnsi="Symbol" w:hint="default"/>
      </w:rPr>
    </w:lvl>
    <w:lvl w:ilvl="4" w:tplc="040C0003" w:tentative="1">
      <w:start w:val="1"/>
      <w:numFmt w:val="bullet"/>
      <w:lvlText w:val="o"/>
      <w:lvlJc w:val="left"/>
      <w:pPr>
        <w:tabs>
          <w:tab w:val="num" w:pos="4097"/>
        </w:tabs>
        <w:ind w:left="4097" w:hanging="360"/>
      </w:pPr>
      <w:rPr>
        <w:rFonts w:ascii="Courier New" w:hAnsi="Courier New" w:cs="Courier New" w:hint="default"/>
      </w:rPr>
    </w:lvl>
    <w:lvl w:ilvl="5" w:tplc="040C0005" w:tentative="1">
      <w:start w:val="1"/>
      <w:numFmt w:val="bullet"/>
      <w:lvlText w:val=""/>
      <w:lvlJc w:val="left"/>
      <w:pPr>
        <w:tabs>
          <w:tab w:val="num" w:pos="4817"/>
        </w:tabs>
        <w:ind w:left="4817" w:hanging="360"/>
      </w:pPr>
      <w:rPr>
        <w:rFonts w:ascii="Wingdings" w:hAnsi="Wingdings" w:hint="default"/>
      </w:rPr>
    </w:lvl>
    <w:lvl w:ilvl="6" w:tplc="040C0001" w:tentative="1">
      <w:start w:val="1"/>
      <w:numFmt w:val="bullet"/>
      <w:lvlText w:val=""/>
      <w:lvlJc w:val="left"/>
      <w:pPr>
        <w:tabs>
          <w:tab w:val="num" w:pos="5537"/>
        </w:tabs>
        <w:ind w:left="5537" w:hanging="360"/>
      </w:pPr>
      <w:rPr>
        <w:rFonts w:ascii="Symbol" w:hAnsi="Symbol" w:hint="default"/>
      </w:rPr>
    </w:lvl>
    <w:lvl w:ilvl="7" w:tplc="040C0003" w:tentative="1">
      <w:start w:val="1"/>
      <w:numFmt w:val="bullet"/>
      <w:lvlText w:val="o"/>
      <w:lvlJc w:val="left"/>
      <w:pPr>
        <w:tabs>
          <w:tab w:val="num" w:pos="6257"/>
        </w:tabs>
        <w:ind w:left="6257" w:hanging="360"/>
      </w:pPr>
      <w:rPr>
        <w:rFonts w:ascii="Courier New" w:hAnsi="Courier New" w:cs="Courier New" w:hint="default"/>
      </w:rPr>
    </w:lvl>
    <w:lvl w:ilvl="8" w:tplc="040C0005" w:tentative="1">
      <w:start w:val="1"/>
      <w:numFmt w:val="bullet"/>
      <w:lvlText w:val=""/>
      <w:lvlJc w:val="left"/>
      <w:pPr>
        <w:tabs>
          <w:tab w:val="num" w:pos="6977"/>
        </w:tabs>
        <w:ind w:left="6977" w:hanging="360"/>
      </w:pPr>
      <w:rPr>
        <w:rFonts w:ascii="Wingdings" w:hAnsi="Wingdings" w:hint="default"/>
      </w:rPr>
    </w:lvl>
  </w:abstractNum>
  <w:abstractNum w:abstractNumId="6" w15:restartNumberingAfterBreak="0">
    <w:nsid w:val="0E29600B"/>
    <w:multiLevelType w:val="singleLevel"/>
    <w:tmpl w:val="867CC5F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E5208FC"/>
    <w:multiLevelType w:val="hybridMultilevel"/>
    <w:tmpl w:val="A5D2D760"/>
    <w:lvl w:ilvl="0" w:tplc="040C0001">
      <w:start w:val="1"/>
      <w:numFmt w:val="bullet"/>
      <w:lvlText w:val=""/>
      <w:lvlJc w:val="left"/>
      <w:pPr>
        <w:tabs>
          <w:tab w:val="num" w:pos="1604"/>
        </w:tabs>
        <w:ind w:left="1604" w:hanging="360"/>
      </w:pPr>
      <w:rPr>
        <w:rFonts w:ascii="Symbol" w:hAnsi="Symbol" w:hint="default"/>
      </w:rPr>
    </w:lvl>
    <w:lvl w:ilvl="1" w:tplc="040C0003" w:tentative="1">
      <w:start w:val="1"/>
      <w:numFmt w:val="bullet"/>
      <w:lvlText w:val="o"/>
      <w:lvlJc w:val="left"/>
      <w:pPr>
        <w:tabs>
          <w:tab w:val="num" w:pos="2324"/>
        </w:tabs>
        <w:ind w:left="2324" w:hanging="360"/>
      </w:pPr>
      <w:rPr>
        <w:rFonts w:ascii="Courier New" w:hAnsi="Courier New" w:cs="Courier New" w:hint="default"/>
      </w:rPr>
    </w:lvl>
    <w:lvl w:ilvl="2" w:tplc="040C0005" w:tentative="1">
      <w:start w:val="1"/>
      <w:numFmt w:val="bullet"/>
      <w:lvlText w:val=""/>
      <w:lvlJc w:val="left"/>
      <w:pPr>
        <w:tabs>
          <w:tab w:val="num" w:pos="3044"/>
        </w:tabs>
        <w:ind w:left="3044" w:hanging="360"/>
      </w:pPr>
      <w:rPr>
        <w:rFonts w:ascii="Wingdings" w:hAnsi="Wingdings" w:hint="default"/>
      </w:rPr>
    </w:lvl>
    <w:lvl w:ilvl="3" w:tplc="040C0001" w:tentative="1">
      <w:start w:val="1"/>
      <w:numFmt w:val="bullet"/>
      <w:lvlText w:val=""/>
      <w:lvlJc w:val="left"/>
      <w:pPr>
        <w:tabs>
          <w:tab w:val="num" w:pos="3764"/>
        </w:tabs>
        <w:ind w:left="3764" w:hanging="360"/>
      </w:pPr>
      <w:rPr>
        <w:rFonts w:ascii="Symbol" w:hAnsi="Symbol" w:hint="default"/>
      </w:rPr>
    </w:lvl>
    <w:lvl w:ilvl="4" w:tplc="040C0003" w:tentative="1">
      <w:start w:val="1"/>
      <w:numFmt w:val="bullet"/>
      <w:lvlText w:val="o"/>
      <w:lvlJc w:val="left"/>
      <w:pPr>
        <w:tabs>
          <w:tab w:val="num" w:pos="4484"/>
        </w:tabs>
        <w:ind w:left="4484" w:hanging="360"/>
      </w:pPr>
      <w:rPr>
        <w:rFonts w:ascii="Courier New" w:hAnsi="Courier New" w:cs="Courier New" w:hint="default"/>
      </w:rPr>
    </w:lvl>
    <w:lvl w:ilvl="5" w:tplc="040C0005" w:tentative="1">
      <w:start w:val="1"/>
      <w:numFmt w:val="bullet"/>
      <w:lvlText w:val=""/>
      <w:lvlJc w:val="left"/>
      <w:pPr>
        <w:tabs>
          <w:tab w:val="num" w:pos="5204"/>
        </w:tabs>
        <w:ind w:left="5204" w:hanging="360"/>
      </w:pPr>
      <w:rPr>
        <w:rFonts w:ascii="Wingdings" w:hAnsi="Wingdings" w:hint="default"/>
      </w:rPr>
    </w:lvl>
    <w:lvl w:ilvl="6" w:tplc="040C0001" w:tentative="1">
      <w:start w:val="1"/>
      <w:numFmt w:val="bullet"/>
      <w:lvlText w:val=""/>
      <w:lvlJc w:val="left"/>
      <w:pPr>
        <w:tabs>
          <w:tab w:val="num" w:pos="5924"/>
        </w:tabs>
        <w:ind w:left="5924" w:hanging="360"/>
      </w:pPr>
      <w:rPr>
        <w:rFonts w:ascii="Symbol" w:hAnsi="Symbol" w:hint="default"/>
      </w:rPr>
    </w:lvl>
    <w:lvl w:ilvl="7" w:tplc="040C0003" w:tentative="1">
      <w:start w:val="1"/>
      <w:numFmt w:val="bullet"/>
      <w:lvlText w:val="o"/>
      <w:lvlJc w:val="left"/>
      <w:pPr>
        <w:tabs>
          <w:tab w:val="num" w:pos="6644"/>
        </w:tabs>
        <w:ind w:left="6644" w:hanging="360"/>
      </w:pPr>
      <w:rPr>
        <w:rFonts w:ascii="Courier New" w:hAnsi="Courier New" w:cs="Courier New" w:hint="default"/>
      </w:rPr>
    </w:lvl>
    <w:lvl w:ilvl="8" w:tplc="040C0005" w:tentative="1">
      <w:start w:val="1"/>
      <w:numFmt w:val="bullet"/>
      <w:lvlText w:val=""/>
      <w:lvlJc w:val="left"/>
      <w:pPr>
        <w:tabs>
          <w:tab w:val="num" w:pos="7364"/>
        </w:tabs>
        <w:ind w:left="7364" w:hanging="360"/>
      </w:pPr>
      <w:rPr>
        <w:rFonts w:ascii="Wingdings" w:hAnsi="Wingdings" w:hint="default"/>
      </w:rPr>
    </w:lvl>
  </w:abstractNum>
  <w:abstractNum w:abstractNumId="8" w15:restartNumberingAfterBreak="0">
    <w:nsid w:val="114773BC"/>
    <w:multiLevelType w:val="singleLevel"/>
    <w:tmpl w:val="870077A2"/>
    <w:lvl w:ilvl="0">
      <w:start w:val="1"/>
      <w:numFmt w:val="lowerLetter"/>
      <w:lvlText w:val="%1)"/>
      <w:lvlJc w:val="left"/>
      <w:pPr>
        <w:tabs>
          <w:tab w:val="num" w:pos="697"/>
        </w:tabs>
        <w:ind w:left="697" w:hanging="360"/>
      </w:pPr>
      <w:rPr>
        <w:rFonts w:hint="default"/>
      </w:rPr>
    </w:lvl>
  </w:abstractNum>
  <w:abstractNum w:abstractNumId="9" w15:restartNumberingAfterBreak="0">
    <w:nsid w:val="116D27A7"/>
    <w:multiLevelType w:val="singleLevel"/>
    <w:tmpl w:val="BF501B66"/>
    <w:lvl w:ilvl="0">
      <w:start w:val="1"/>
      <w:numFmt w:val="bullet"/>
      <w:lvlText w:val="-"/>
      <w:lvlJc w:val="left"/>
      <w:pPr>
        <w:tabs>
          <w:tab w:val="num" w:pos="1057"/>
        </w:tabs>
        <w:ind w:left="1057" w:hanging="360"/>
      </w:pPr>
      <w:rPr>
        <w:rFonts w:ascii="Times New Roman" w:hAnsi="Times New Roman" w:hint="default"/>
      </w:rPr>
    </w:lvl>
  </w:abstractNum>
  <w:abstractNum w:abstractNumId="10" w15:restartNumberingAfterBreak="0">
    <w:nsid w:val="1BDD2A95"/>
    <w:multiLevelType w:val="hybridMultilevel"/>
    <w:tmpl w:val="B27CDF5A"/>
    <w:lvl w:ilvl="0" w:tplc="040C0001">
      <w:start w:val="1"/>
      <w:numFmt w:val="bullet"/>
      <w:lvlText w:val=""/>
      <w:lvlJc w:val="left"/>
      <w:pPr>
        <w:ind w:left="1992" w:hanging="360"/>
      </w:pPr>
      <w:rPr>
        <w:rFonts w:ascii="Symbol" w:hAnsi="Symbol" w:hint="default"/>
      </w:rPr>
    </w:lvl>
    <w:lvl w:ilvl="1" w:tplc="040C0003" w:tentative="1">
      <w:start w:val="1"/>
      <w:numFmt w:val="bullet"/>
      <w:lvlText w:val="o"/>
      <w:lvlJc w:val="left"/>
      <w:pPr>
        <w:ind w:left="2712" w:hanging="360"/>
      </w:pPr>
      <w:rPr>
        <w:rFonts w:ascii="Courier New" w:hAnsi="Courier New" w:hint="default"/>
      </w:rPr>
    </w:lvl>
    <w:lvl w:ilvl="2" w:tplc="040C0005" w:tentative="1">
      <w:start w:val="1"/>
      <w:numFmt w:val="bullet"/>
      <w:lvlText w:val=""/>
      <w:lvlJc w:val="left"/>
      <w:pPr>
        <w:ind w:left="3432" w:hanging="360"/>
      </w:pPr>
      <w:rPr>
        <w:rFonts w:ascii="Wingdings" w:hAnsi="Wingdings" w:hint="default"/>
      </w:rPr>
    </w:lvl>
    <w:lvl w:ilvl="3" w:tplc="040C0001" w:tentative="1">
      <w:start w:val="1"/>
      <w:numFmt w:val="bullet"/>
      <w:lvlText w:val=""/>
      <w:lvlJc w:val="left"/>
      <w:pPr>
        <w:ind w:left="4152" w:hanging="360"/>
      </w:pPr>
      <w:rPr>
        <w:rFonts w:ascii="Symbol" w:hAnsi="Symbol" w:hint="default"/>
      </w:rPr>
    </w:lvl>
    <w:lvl w:ilvl="4" w:tplc="040C0003" w:tentative="1">
      <w:start w:val="1"/>
      <w:numFmt w:val="bullet"/>
      <w:lvlText w:val="o"/>
      <w:lvlJc w:val="left"/>
      <w:pPr>
        <w:ind w:left="4872" w:hanging="360"/>
      </w:pPr>
      <w:rPr>
        <w:rFonts w:ascii="Courier New" w:hAnsi="Courier New" w:hint="default"/>
      </w:rPr>
    </w:lvl>
    <w:lvl w:ilvl="5" w:tplc="040C0005" w:tentative="1">
      <w:start w:val="1"/>
      <w:numFmt w:val="bullet"/>
      <w:lvlText w:val=""/>
      <w:lvlJc w:val="left"/>
      <w:pPr>
        <w:ind w:left="5592" w:hanging="360"/>
      </w:pPr>
      <w:rPr>
        <w:rFonts w:ascii="Wingdings" w:hAnsi="Wingdings" w:hint="default"/>
      </w:rPr>
    </w:lvl>
    <w:lvl w:ilvl="6" w:tplc="040C0001" w:tentative="1">
      <w:start w:val="1"/>
      <w:numFmt w:val="bullet"/>
      <w:lvlText w:val=""/>
      <w:lvlJc w:val="left"/>
      <w:pPr>
        <w:ind w:left="6312" w:hanging="360"/>
      </w:pPr>
      <w:rPr>
        <w:rFonts w:ascii="Symbol" w:hAnsi="Symbol" w:hint="default"/>
      </w:rPr>
    </w:lvl>
    <w:lvl w:ilvl="7" w:tplc="040C0003" w:tentative="1">
      <w:start w:val="1"/>
      <w:numFmt w:val="bullet"/>
      <w:lvlText w:val="o"/>
      <w:lvlJc w:val="left"/>
      <w:pPr>
        <w:ind w:left="7032" w:hanging="360"/>
      </w:pPr>
      <w:rPr>
        <w:rFonts w:ascii="Courier New" w:hAnsi="Courier New" w:hint="default"/>
      </w:rPr>
    </w:lvl>
    <w:lvl w:ilvl="8" w:tplc="040C0005" w:tentative="1">
      <w:start w:val="1"/>
      <w:numFmt w:val="bullet"/>
      <w:lvlText w:val=""/>
      <w:lvlJc w:val="left"/>
      <w:pPr>
        <w:ind w:left="7752" w:hanging="360"/>
      </w:pPr>
      <w:rPr>
        <w:rFonts w:ascii="Wingdings" w:hAnsi="Wingdings" w:hint="default"/>
      </w:rPr>
    </w:lvl>
  </w:abstractNum>
  <w:abstractNum w:abstractNumId="11" w15:restartNumberingAfterBreak="0">
    <w:nsid w:val="20F16F3D"/>
    <w:multiLevelType w:val="hybridMultilevel"/>
    <w:tmpl w:val="AB2C2B82"/>
    <w:lvl w:ilvl="0" w:tplc="DA8CBA98">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065AD4"/>
    <w:multiLevelType w:val="hybridMultilevel"/>
    <w:tmpl w:val="17C8B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00C67"/>
    <w:multiLevelType w:val="singleLevel"/>
    <w:tmpl w:val="040C0001"/>
    <w:lvl w:ilvl="0">
      <w:start w:val="13"/>
      <w:numFmt w:val="bullet"/>
      <w:lvlText w:val=""/>
      <w:lvlJc w:val="left"/>
      <w:pPr>
        <w:tabs>
          <w:tab w:val="num" w:pos="360"/>
        </w:tabs>
        <w:ind w:left="360" w:hanging="360"/>
      </w:pPr>
      <w:rPr>
        <w:rFonts w:ascii="Symbol" w:hAnsi="Symbol" w:hint="default"/>
      </w:rPr>
    </w:lvl>
  </w:abstractNum>
  <w:abstractNum w:abstractNumId="14" w15:restartNumberingAfterBreak="0">
    <w:nsid w:val="2EF40CA0"/>
    <w:multiLevelType w:val="hybridMultilevel"/>
    <w:tmpl w:val="FD28AB3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34393019"/>
    <w:multiLevelType w:val="singleLevel"/>
    <w:tmpl w:val="C06A2374"/>
    <w:lvl w:ilvl="0">
      <w:numFmt w:val="bullet"/>
      <w:lvlText w:val="-"/>
      <w:lvlJc w:val="left"/>
      <w:pPr>
        <w:tabs>
          <w:tab w:val="num" w:pos="952"/>
        </w:tabs>
        <w:ind w:left="952" w:hanging="360"/>
      </w:pPr>
      <w:rPr>
        <w:rFonts w:ascii="Times New Roman" w:hAnsi="Times New Roman" w:hint="default"/>
      </w:rPr>
    </w:lvl>
  </w:abstractNum>
  <w:abstractNum w:abstractNumId="16" w15:restartNumberingAfterBreak="0">
    <w:nsid w:val="355A7775"/>
    <w:multiLevelType w:val="hybridMultilevel"/>
    <w:tmpl w:val="087CF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40CC0"/>
    <w:multiLevelType w:val="multilevel"/>
    <w:tmpl w:val="AAFAEE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A76A3"/>
    <w:multiLevelType w:val="hybridMultilevel"/>
    <w:tmpl w:val="4CFE1D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2694E"/>
    <w:multiLevelType w:val="hybridMultilevel"/>
    <w:tmpl w:val="D9BE067E"/>
    <w:lvl w:ilvl="0" w:tplc="05C4A81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39401CF2"/>
    <w:multiLevelType w:val="singleLevel"/>
    <w:tmpl w:val="308A8184"/>
    <w:lvl w:ilvl="0">
      <w:numFmt w:val="bullet"/>
      <w:lvlText w:val="-"/>
      <w:lvlJc w:val="left"/>
      <w:pPr>
        <w:tabs>
          <w:tab w:val="num" w:pos="2715"/>
        </w:tabs>
        <w:ind w:left="2715" w:hanging="360"/>
      </w:pPr>
      <w:rPr>
        <w:rFonts w:hint="default"/>
      </w:rPr>
    </w:lvl>
  </w:abstractNum>
  <w:abstractNum w:abstractNumId="21" w15:restartNumberingAfterBreak="0">
    <w:nsid w:val="3B335BEB"/>
    <w:multiLevelType w:val="hybridMultilevel"/>
    <w:tmpl w:val="33B2959C"/>
    <w:lvl w:ilvl="0" w:tplc="040C0001">
      <w:start w:val="1"/>
      <w:numFmt w:val="bullet"/>
      <w:lvlText w:val=""/>
      <w:lvlJc w:val="left"/>
      <w:pPr>
        <w:tabs>
          <w:tab w:val="num" w:pos="792"/>
        </w:tabs>
        <w:ind w:left="792" w:hanging="360"/>
      </w:pPr>
      <w:rPr>
        <w:rFonts w:ascii="Symbol" w:hAnsi="Symbol"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0E83474"/>
    <w:multiLevelType w:val="hybridMultilevel"/>
    <w:tmpl w:val="16842374"/>
    <w:lvl w:ilvl="0" w:tplc="040C0001">
      <w:start w:val="1"/>
      <w:numFmt w:val="bullet"/>
      <w:lvlText w:val=""/>
      <w:lvlJc w:val="left"/>
      <w:pPr>
        <w:tabs>
          <w:tab w:val="num" w:pos="792"/>
        </w:tabs>
        <w:ind w:left="792" w:hanging="360"/>
      </w:pPr>
      <w:rPr>
        <w:rFonts w:ascii="Symbol" w:hAnsi="Symbol"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4191128A"/>
    <w:multiLevelType w:val="singleLevel"/>
    <w:tmpl w:val="C31CB8E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44963A5"/>
    <w:multiLevelType w:val="multilevel"/>
    <w:tmpl w:val="657498DA"/>
    <w:lvl w:ilvl="0">
      <w:start w:val="1"/>
      <w:numFmt w:val="bullet"/>
      <w:lvlText w:val=""/>
      <w:lvlPicBulletId w:val="0"/>
      <w:lvlJc w:val="left"/>
      <w:pPr>
        <w:tabs>
          <w:tab w:val="num" w:pos="934"/>
        </w:tabs>
        <w:ind w:left="934" w:hanging="360"/>
      </w:pPr>
      <w:rPr>
        <w:rFonts w:ascii="Symbol" w:hAnsi="Symbol" w:hint="default"/>
      </w:rPr>
    </w:lvl>
    <w:lvl w:ilvl="1">
      <w:start w:val="1"/>
      <w:numFmt w:val="bullet"/>
      <w:lvlText w:val="o"/>
      <w:lvlJc w:val="left"/>
      <w:pPr>
        <w:tabs>
          <w:tab w:val="num" w:pos="1654"/>
        </w:tabs>
        <w:ind w:left="1654" w:hanging="360"/>
      </w:pPr>
      <w:rPr>
        <w:rFonts w:ascii="Courier New" w:hAnsi="Courier New" w:cs="Courier New" w:hint="default"/>
      </w:rPr>
    </w:lvl>
    <w:lvl w:ilvl="2">
      <w:start w:val="1"/>
      <w:numFmt w:val="bullet"/>
      <w:lvlText w:val=""/>
      <w:lvlJc w:val="left"/>
      <w:pPr>
        <w:tabs>
          <w:tab w:val="num" w:pos="2374"/>
        </w:tabs>
        <w:ind w:left="2374" w:hanging="360"/>
      </w:pPr>
      <w:rPr>
        <w:rFonts w:ascii="Wingdings" w:hAnsi="Wingdings" w:hint="default"/>
      </w:rPr>
    </w:lvl>
    <w:lvl w:ilvl="3">
      <w:start w:val="1"/>
      <w:numFmt w:val="bullet"/>
      <w:lvlText w:val=""/>
      <w:lvlJc w:val="left"/>
      <w:pPr>
        <w:tabs>
          <w:tab w:val="num" w:pos="3094"/>
        </w:tabs>
        <w:ind w:left="3094" w:hanging="360"/>
      </w:pPr>
      <w:rPr>
        <w:rFonts w:ascii="Symbol" w:hAnsi="Symbol" w:hint="default"/>
      </w:rPr>
    </w:lvl>
    <w:lvl w:ilvl="4">
      <w:start w:val="1"/>
      <w:numFmt w:val="bullet"/>
      <w:lvlText w:val="o"/>
      <w:lvlJc w:val="left"/>
      <w:pPr>
        <w:tabs>
          <w:tab w:val="num" w:pos="3814"/>
        </w:tabs>
        <w:ind w:left="3814" w:hanging="360"/>
      </w:pPr>
      <w:rPr>
        <w:rFonts w:ascii="Courier New" w:hAnsi="Courier New" w:cs="Courier New" w:hint="default"/>
      </w:rPr>
    </w:lvl>
    <w:lvl w:ilvl="5">
      <w:start w:val="1"/>
      <w:numFmt w:val="bullet"/>
      <w:lvlText w:val=""/>
      <w:lvlJc w:val="left"/>
      <w:pPr>
        <w:tabs>
          <w:tab w:val="num" w:pos="4534"/>
        </w:tabs>
        <w:ind w:left="4534" w:hanging="360"/>
      </w:pPr>
      <w:rPr>
        <w:rFonts w:ascii="Wingdings" w:hAnsi="Wingdings" w:hint="default"/>
      </w:rPr>
    </w:lvl>
    <w:lvl w:ilvl="6">
      <w:start w:val="1"/>
      <w:numFmt w:val="bullet"/>
      <w:lvlText w:val=""/>
      <w:lvlJc w:val="left"/>
      <w:pPr>
        <w:tabs>
          <w:tab w:val="num" w:pos="5254"/>
        </w:tabs>
        <w:ind w:left="5254" w:hanging="360"/>
      </w:pPr>
      <w:rPr>
        <w:rFonts w:ascii="Symbol" w:hAnsi="Symbol" w:hint="default"/>
      </w:rPr>
    </w:lvl>
    <w:lvl w:ilvl="7">
      <w:start w:val="1"/>
      <w:numFmt w:val="bullet"/>
      <w:lvlText w:val="o"/>
      <w:lvlJc w:val="left"/>
      <w:pPr>
        <w:tabs>
          <w:tab w:val="num" w:pos="5974"/>
        </w:tabs>
        <w:ind w:left="5974" w:hanging="360"/>
      </w:pPr>
      <w:rPr>
        <w:rFonts w:ascii="Courier New" w:hAnsi="Courier New" w:cs="Courier New" w:hint="default"/>
      </w:rPr>
    </w:lvl>
    <w:lvl w:ilvl="8">
      <w:start w:val="1"/>
      <w:numFmt w:val="bullet"/>
      <w:lvlText w:val=""/>
      <w:lvlJc w:val="left"/>
      <w:pPr>
        <w:tabs>
          <w:tab w:val="num" w:pos="6694"/>
        </w:tabs>
        <w:ind w:left="6694" w:hanging="360"/>
      </w:pPr>
      <w:rPr>
        <w:rFonts w:ascii="Wingdings" w:hAnsi="Wingdings" w:hint="default"/>
      </w:rPr>
    </w:lvl>
  </w:abstractNum>
  <w:abstractNum w:abstractNumId="25" w15:restartNumberingAfterBreak="0">
    <w:nsid w:val="45A518A6"/>
    <w:multiLevelType w:val="hybridMultilevel"/>
    <w:tmpl w:val="8BB64B1A"/>
    <w:lvl w:ilvl="0" w:tplc="040C0001">
      <w:start w:val="1"/>
      <w:numFmt w:val="bullet"/>
      <w:lvlText w:val=""/>
      <w:lvlJc w:val="left"/>
      <w:pPr>
        <w:ind w:left="745" w:hanging="360"/>
      </w:pPr>
      <w:rPr>
        <w:rFonts w:ascii="Symbol" w:hAnsi="Symbol"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26" w15:restartNumberingAfterBreak="0">
    <w:nsid w:val="491A22AF"/>
    <w:multiLevelType w:val="hybridMultilevel"/>
    <w:tmpl w:val="769820C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4C3D754D"/>
    <w:multiLevelType w:val="singleLevel"/>
    <w:tmpl w:val="B260871C"/>
    <w:lvl w:ilvl="0">
      <w:start w:val="19"/>
      <w:numFmt w:val="bullet"/>
      <w:lvlText w:val="-"/>
      <w:lvlJc w:val="left"/>
      <w:pPr>
        <w:tabs>
          <w:tab w:val="num" w:pos="290"/>
        </w:tabs>
        <w:ind w:left="290" w:hanging="360"/>
      </w:pPr>
      <w:rPr>
        <w:rFonts w:ascii="Times New Roman" w:hAnsi="Times New Roman" w:hint="default"/>
      </w:rPr>
    </w:lvl>
  </w:abstractNum>
  <w:abstractNum w:abstractNumId="28" w15:restartNumberingAfterBreak="0">
    <w:nsid w:val="4E9329C8"/>
    <w:multiLevelType w:val="multilevel"/>
    <w:tmpl w:val="501E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26843"/>
    <w:multiLevelType w:val="hybridMultilevel"/>
    <w:tmpl w:val="657498DA"/>
    <w:lvl w:ilvl="0" w:tplc="040C0007">
      <w:start w:val="1"/>
      <w:numFmt w:val="bullet"/>
      <w:lvlText w:val=""/>
      <w:lvlPicBulletId w:val="0"/>
      <w:lvlJc w:val="left"/>
      <w:pPr>
        <w:tabs>
          <w:tab w:val="num" w:pos="934"/>
        </w:tabs>
        <w:ind w:left="934" w:hanging="360"/>
      </w:pPr>
      <w:rPr>
        <w:rFonts w:ascii="Symbol" w:hAnsi="Symbol" w:hint="default"/>
      </w:rPr>
    </w:lvl>
    <w:lvl w:ilvl="1" w:tplc="040C0003" w:tentative="1">
      <w:start w:val="1"/>
      <w:numFmt w:val="bullet"/>
      <w:lvlText w:val="o"/>
      <w:lvlJc w:val="left"/>
      <w:pPr>
        <w:tabs>
          <w:tab w:val="num" w:pos="1654"/>
        </w:tabs>
        <w:ind w:left="1654" w:hanging="360"/>
      </w:pPr>
      <w:rPr>
        <w:rFonts w:ascii="Courier New" w:hAnsi="Courier New" w:cs="Courier New" w:hint="default"/>
      </w:rPr>
    </w:lvl>
    <w:lvl w:ilvl="2" w:tplc="040C0005" w:tentative="1">
      <w:start w:val="1"/>
      <w:numFmt w:val="bullet"/>
      <w:lvlText w:val=""/>
      <w:lvlJc w:val="left"/>
      <w:pPr>
        <w:tabs>
          <w:tab w:val="num" w:pos="2374"/>
        </w:tabs>
        <w:ind w:left="2374" w:hanging="360"/>
      </w:pPr>
      <w:rPr>
        <w:rFonts w:ascii="Wingdings" w:hAnsi="Wingdings" w:hint="default"/>
      </w:rPr>
    </w:lvl>
    <w:lvl w:ilvl="3" w:tplc="040C0001" w:tentative="1">
      <w:start w:val="1"/>
      <w:numFmt w:val="bullet"/>
      <w:lvlText w:val=""/>
      <w:lvlJc w:val="left"/>
      <w:pPr>
        <w:tabs>
          <w:tab w:val="num" w:pos="3094"/>
        </w:tabs>
        <w:ind w:left="3094" w:hanging="360"/>
      </w:pPr>
      <w:rPr>
        <w:rFonts w:ascii="Symbol" w:hAnsi="Symbol" w:hint="default"/>
      </w:rPr>
    </w:lvl>
    <w:lvl w:ilvl="4" w:tplc="040C0003" w:tentative="1">
      <w:start w:val="1"/>
      <w:numFmt w:val="bullet"/>
      <w:lvlText w:val="o"/>
      <w:lvlJc w:val="left"/>
      <w:pPr>
        <w:tabs>
          <w:tab w:val="num" w:pos="3814"/>
        </w:tabs>
        <w:ind w:left="3814" w:hanging="360"/>
      </w:pPr>
      <w:rPr>
        <w:rFonts w:ascii="Courier New" w:hAnsi="Courier New" w:cs="Courier New" w:hint="default"/>
      </w:rPr>
    </w:lvl>
    <w:lvl w:ilvl="5" w:tplc="040C0005" w:tentative="1">
      <w:start w:val="1"/>
      <w:numFmt w:val="bullet"/>
      <w:lvlText w:val=""/>
      <w:lvlJc w:val="left"/>
      <w:pPr>
        <w:tabs>
          <w:tab w:val="num" w:pos="4534"/>
        </w:tabs>
        <w:ind w:left="4534" w:hanging="360"/>
      </w:pPr>
      <w:rPr>
        <w:rFonts w:ascii="Wingdings" w:hAnsi="Wingdings" w:hint="default"/>
      </w:rPr>
    </w:lvl>
    <w:lvl w:ilvl="6" w:tplc="040C0001" w:tentative="1">
      <w:start w:val="1"/>
      <w:numFmt w:val="bullet"/>
      <w:lvlText w:val=""/>
      <w:lvlJc w:val="left"/>
      <w:pPr>
        <w:tabs>
          <w:tab w:val="num" w:pos="5254"/>
        </w:tabs>
        <w:ind w:left="5254" w:hanging="360"/>
      </w:pPr>
      <w:rPr>
        <w:rFonts w:ascii="Symbol" w:hAnsi="Symbol" w:hint="default"/>
      </w:rPr>
    </w:lvl>
    <w:lvl w:ilvl="7" w:tplc="040C0003" w:tentative="1">
      <w:start w:val="1"/>
      <w:numFmt w:val="bullet"/>
      <w:lvlText w:val="o"/>
      <w:lvlJc w:val="left"/>
      <w:pPr>
        <w:tabs>
          <w:tab w:val="num" w:pos="5974"/>
        </w:tabs>
        <w:ind w:left="5974" w:hanging="360"/>
      </w:pPr>
      <w:rPr>
        <w:rFonts w:ascii="Courier New" w:hAnsi="Courier New" w:cs="Courier New" w:hint="default"/>
      </w:rPr>
    </w:lvl>
    <w:lvl w:ilvl="8" w:tplc="040C0005" w:tentative="1">
      <w:start w:val="1"/>
      <w:numFmt w:val="bullet"/>
      <w:lvlText w:val=""/>
      <w:lvlJc w:val="left"/>
      <w:pPr>
        <w:tabs>
          <w:tab w:val="num" w:pos="6694"/>
        </w:tabs>
        <w:ind w:left="6694" w:hanging="360"/>
      </w:pPr>
      <w:rPr>
        <w:rFonts w:ascii="Wingdings" w:hAnsi="Wingdings" w:hint="default"/>
      </w:rPr>
    </w:lvl>
  </w:abstractNum>
  <w:abstractNum w:abstractNumId="30" w15:restartNumberingAfterBreak="0">
    <w:nsid w:val="559D30D8"/>
    <w:multiLevelType w:val="hybridMultilevel"/>
    <w:tmpl w:val="1B387740"/>
    <w:lvl w:ilvl="0" w:tplc="DA8CBA98">
      <w:numFmt w:val="bullet"/>
      <w:lvlText w:val=""/>
      <w:lvlJc w:val="left"/>
      <w:pPr>
        <w:ind w:left="896" w:hanging="360"/>
      </w:pPr>
      <w:rPr>
        <w:rFonts w:ascii="Wingdings" w:eastAsia="Times New Roman" w:hAnsi="Wingdings" w:cs="Arial" w:hint="default"/>
        <w:b/>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1" w15:restartNumberingAfterBreak="0">
    <w:nsid w:val="568F791B"/>
    <w:multiLevelType w:val="hybridMultilevel"/>
    <w:tmpl w:val="CBCAA8F2"/>
    <w:lvl w:ilvl="0" w:tplc="DA8CBA98">
      <w:numFmt w:val="bullet"/>
      <w:lvlText w:val=""/>
      <w:lvlJc w:val="left"/>
      <w:pPr>
        <w:ind w:left="896" w:hanging="360"/>
      </w:pPr>
      <w:rPr>
        <w:rFonts w:ascii="Wingdings" w:eastAsia="Times New Roman" w:hAnsi="Wingdings" w:cs="Arial" w:hint="default"/>
        <w:b/>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2" w15:restartNumberingAfterBreak="0">
    <w:nsid w:val="58AD368A"/>
    <w:multiLevelType w:val="hybridMultilevel"/>
    <w:tmpl w:val="2584B662"/>
    <w:lvl w:ilvl="0" w:tplc="DA8CBA98">
      <w:numFmt w:val="bullet"/>
      <w:lvlText w:val=""/>
      <w:lvlJc w:val="left"/>
      <w:pPr>
        <w:ind w:left="794" w:hanging="360"/>
      </w:pPr>
      <w:rPr>
        <w:rFonts w:ascii="Wingdings" w:eastAsia="Times New Roman" w:hAnsi="Wingdings" w:cs="Arial" w:hint="default"/>
        <w:b/>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33" w15:restartNumberingAfterBreak="0">
    <w:nsid w:val="5FD66ECE"/>
    <w:multiLevelType w:val="hybridMultilevel"/>
    <w:tmpl w:val="66CAC6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A65AD"/>
    <w:multiLevelType w:val="singleLevel"/>
    <w:tmpl w:val="E8BAB8B2"/>
    <w:lvl w:ilvl="0">
      <w:start w:val="1"/>
      <w:numFmt w:val="bullet"/>
      <w:lvlText w:val="-"/>
      <w:lvlJc w:val="left"/>
      <w:pPr>
        <w:tabs>
          <w:tab w:val="num" w:pos="967"/>
        </w:tabs>
        <w:ind w:left="967" w:hanging="360"/>
      </w:pPr>
      <w:rPr>
        <w:rFonts w:ascii="Times New Roman" w:hAnsi="Times New Roman" w:hint="default"/>
        <w:b/>
      </w:rPr>
    </w:lvl>
  </w:abstractNum>
  <w:abstractNum w:abstractNumId="35" w15:restartNumberingAfterBreak="0">
    <w:nsid w:val="6A4B1E66"/>
    <w:multiLevelType w:val="hybridMultilevel"/>
    <w:tmpl w:val="CDB2C0D2"/>
    <w:lvl w:ilvl="0" w:tplc="040C0007">
      <w:start w:val="1"/>
      <w:numFmt w:val="bullet"/>
      <w:lvlText w:val=""/>
      <w:lvlPicBulletId w:val="0"/>
      <w:lvlJc w:val="left"/>
      <w:pPr>
        <w:tabs>
          <w:tab w:val="num" w:pos="3075"/>
        </w:tabs>
        <w:ind w:left="3075" w:hanging="360"/>
      </w:pPr>
      <w:rPr>
        <w:rFonts w:ascii="Symbol" w:hAnsi="Symbol" w:hint="default"/>
      </w:rPr>
    </w:lvl>
    <w:lvl w:ilvl="1" w:tplc="040C0003" w:tentative="1">
      <w:start w:val="1"/>
      <w:numFmt w:val="bullet"/>
      <w:lvlText w:val="o"/>
      <w:lvlJc w:val="left"/>
      <w:pPr>
        <w:tabs>
          <w:tab w:val="num" w:pos="3795"/>
        </w:tabs>
        <w:ind w:left="3795" w:hanging="360"/>
      </w:pPr>
      <w:rPr>
        <w:rFonts w:ascii="Courier New" w:hAnsi="Courier New" w:cs="Courier New" w:hint="default"/>
      </w:rPr>
    </w:lvl>
    <w:lvl w:ilvl="2" w:tplc="040C0005" w:tentative="1">
      <w:start w:val="1"/>
      <w:numFmt w:val="bullet"/>
      <w:lvlText w:val=""/>
      <w:lvlJc w:val="left"/>
      <w:pPr>
        <w:tabs>
          <w:tab w:val="num" w:pos="4515"/>
        </w:tabs>
        <w:ind w:left="4515" w:hanging="360"/>
      </w:pPr>
      <w:rPr>
        <w:rFonts w:ascii="Wingdings" w:hAnsi="Wingdings" w:hint="default"/>
      </w:rPr>
    </w:lvl>
    <w:lvl w:ilvl="3" w:tplc="040C0001" w:tentative="1">
      <w:start w:val="1"/>
      <w:numFmt w:val="bullet"/>
      <w:lvlText w:val=""/>
      <w:lvlJc w:val="left"/>
      <w:pPr>
        <w:tabs>
          <w:tab w:val="num" w:pos="5235"/>
        </w:tabs>
        <w:ind w:left="5235" w:hanging="360"/>
      </w:pPr>
      <w:rPr>
        <w:rFonts w:ascii="Symbol" w:hAnsi="Symbol" w:hint="default"/>
      </w:rPr>
    </w:lvl>
    <w:lvl w:ilvl="4" w:tplc="040C0003" w:tentative="1">
      <w:start w:val="1"/>
      <w:numFmt w:val="bullet"/>
      <w:lvlText w:val="o"/>
      <w:lvlJc w:val="left"/>
      <w:pPr>
        <w:tabs>
          <w:tab w:val="num" w:pos="5955"/>
        </w:tabs>
        <w:ind w:left="5955" w:hanging="360"/>
      </w:pPr>
      <w:rPr>
        <w:rFonts w:ascii="Courier New" w:hAnsi="Courier New" w:cs="Courier New" w:hint="default"/>
      </w:rPr>
    </w:lvl>
    <w:lvl w:ilvl="5" w:tplc="040C0005" w:tentative="1">
      <w:start w:val="1"/>
      <w:numFmt w:val="bullet"/>
      <w:lvlText w:val=""/>
      <w:lvlJc w:val="left"/>
      <w:pPr>
        <w:tabs>
          <w:tab w:val="num" w:pos="6675"/>
        </w:tabs>
        <w:ind w:left="6675" w:hanging="360"/>
      </w:pPr>
      <w:rPr>
        <w:rFonts w:ascii="Wingdings" w:hAnsi="Wingdings" w:hint="default"/>
      </w:rPr>
    </w:lvl>
    <w:lvl w:ilvl="6" w:tplc="040C0001" w:tentative="1">
      <w:start w:val="1"/>
      <w:numFmt w:val="bullet"/>
      <w:lvlText w:val=""/>
      <w:lvlJc w:val="left"/>
      <w:pPr>
        <w:tabs>
          <w:tab w:val="num" w:pos="7395"/>
        </w:tabs>
        <w:ind w:left="7395" w:hanging="360"/>
      </w:pPr>
      <w:rPr>
        <w:rFonts w:ascii="Symbol" w:hAnsi="Symbol" w:hint="default"/>
      </w:rPr>
    </w:lvl>
    <w:lvl w:ilvl="7" w:tplc="040C0003" w:tentative="1">
      <w:start w:val="1"/>
      <w:numFmt w:val="bullet"/>
      <w:lvlText w:val="o"/>
      <w:lvlJc w:val="left"/>
      <w:pPr>
        <w:tabs>
          <w:tab w:val="num" w:pos="8115"/>
        </w:tabs>
        <w:ind w:left="8115" w:hanging="360"/>
      </w:pPr>
      <w:rPr>
        <w:rFonts w:ascii="Courier New" w:hAnsi="Courier New" w:cs="Courier New" w:hint="default"/>
      </w:rPr>
    </w:lvl>
    <w:lvl w:ilvl="8" w:tplc="040C0005" w:tentative="1">
      <w:start w:val="1"/>
      <w:numFmt w:val="bullet"/>
      <w:lvlText w:val=""/>
      <w:lvlJc w:val="left"/>
      <w:pPr>
        <w:tabs>
          <w:tab w:val="num" w:pos="8835"/>
        </w:tabs>
        <w:ind w:left="8835" w:hanging="360"/>
      </w:pPr>
      <w:rPr>
        <w:rFonts w:ascii="Wingdings" w:hAnsi="Wingdings" w:hint="default"/>
      </w:rPr>
    </w:lvl>
  </w:abstractNum>
  <w:abstractNum w:abstractNumId="36" w15:restartNumberingAfterBreak="0">
    <w:nsid w:val="703574F0"/>
    <w:multiLevelType w:val="hybridMultilevel"/>
    <w:tmpl w:val="BE30A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AA4B45"/>
    <w:multiLevelType w:val="singleLevel"/>
    <w:tmpl w:val="D04689CA"/>
    <w:lvl w:ilvl="0">
      <w:start w:val="1"/>
      <w:numFmt w:val="bullet"/>
      <w:lvlText w:val="-"/>
      <w:lvlJc w:val="left"/>
      <w:pPr>
        <w:tabs>
          <w:tab w:val="num" w:pos="622"/>
        </w:tabs>
        <w:ind w:left="622" w:hanging="360"/>
      </w:pPr>
      <w:rPr>
        <w:rFonts w:ascii="Times New Roman" w:hAnsi="Times New Roman" w:hint="default"/>
      </w:rPr>
    </w:lvl>
  </w:abstractNum>
  <w:abstractNum w:abstractNumId="38" w15:restartNumberingAfterBreak="0">
    <w:nsid w:val="78871886"/>
    <w:multiLevelType w:val="hybridMultilevel"/>
    <w:tmpl w:val="0CD82C9A"/>
    <w:lvl w:ilvl="0" w:tplc="040C0001">
      <w:start w:val="1"/>
      <w:numFmt w:val="bullet"/>
      <w:lvlText w:val=""/>
      <w:lvlJc w:val="left"/>
      <w:pPr>
        <w:ind w:left="1099" w:hanging="360"/>
      </w:pPr>
      <w:rPr>
        <w:rFonts w:ascii="Symbol" w:hAnsi="Symbol" w:hint="default"/>
      </w:rPr>
    </w:lvl>
    <w:lvl w:ilvl="1" w:tplc="040C0003" w:tentative="1">
      <w:start w:val="1"/>
      <w:numFmt w:val="bullet"/>
      <w:lvlText w:val="o"/>
      <w:lvlJc w:val="left"/>
      <w:pPr>
        <w:ind w:left="1819" w:hanging="360"/>
      </w:pPr>
      <w:rPr>
        <w:rFonts w:ascii="Courier New" w:hAnsi="Courier New" w:cs="Courier New" w:hint="default"/>
      </w:rPr>
    </w:lvl>
    <w:lvl w:ilvl="2" w:tplc="040C0005" w:tentative="1">
      <w:start w:val="1"/>
      <w:numFmt w:val="bullet"/>
      <w:lvlText w:val=""/>
      <w:lvlJc w:val="left"/>
      <w:pPr>
        <w:ind w:left="2539" w:hanging="360"/>
      </w:pPr>
      <w:rPr>
        <w:rFonts w:ascii="Wingdings" w:hAnsi="Wingdings" w:hint="default"/>
      </w:rPr>
    </w:lvl>
    <w:lvl w:ilvl="3" w:tplc="040C0001" w:tentative="1">
      <w:start w:val="1"/>
      <w:numFmt w:val="bullet"/>
      <w:lvlText w:val=""/>
      <w:lvlJc w:val="left"/>
      <w:pPr>
        <w:ind w:left="3259" w:hanging="360"/>
      </w:pPr>
      <w:rPr>
        <w:rFonts w:ascii="Symbol" w:hAnsi="Symbol" w:hint="default"/>
      </w:rPr>
    </w:lvl>
    <w:lvl w:ilvl="4" w:tplc="040C0003" w:tentative="1">
      <w:start w:val="1"/>
      <w:numFmt w:val="bullet"/>
      <w:lvlText w:val="o"/>
      <w:lvlJc w:val="left"/>
      <w:pPr>
        <w:ind w:left="3979" w:hanging="360"/>
      </w:pPr>
      <w:rPr>
        <w:rFonts w:ascii="Courier New" w:hAnsi="Courier New" w:cs="Courier New" w:hint="default"/>
      </w:rPr>
    </w:lvl>
    <w:lvl w:ilvl="5" w:tplc="040C0005" w:tentative="1">
      <w:start w:val="1"/>
      <w:numFmt w:val="bullet"/>
      <w:lvlText w:val=""/>
      <w:lvlJc w:val="left"/>
      <w:pPr>
        <w:ind w:left="4699" w:hanging="360"/>
      </w:pPr>
      <w:rPr>
        <w:rFonts w:ascii="Wingdings" w:hAnsi="Wingdings" w:hint="default"/>
      </w:rPr>
    </w:lvl>
    <w:lvl w:ilvl="6" w:tplc="040C0001" w:tentative="1">
      <w:start w:val="1"/>
      <w:numFmt w:val="bullet"/>
      <w:lvlText w:val=""/>
      <w:lvlJc w:val="left"/>
      <w:pPr>
        <w:ind w:left="5419" w:hanging="360"/>
      </w:pPr>
      <w:rPr>
        <w:rFonts w:ascii="Symbol" w:hAnsi="Symbol" w:hint="default"/>
      </w:rPr>
    </w:lvl>
    <w:lvl w:ilvl="7" w:tplc="040C0003" w:tentative="1">
      <w:start w:val="1"/>
      <w:numFmt w:val="bullet"/>
      <w:lvlText w:val="o"/>
      <w:lvlJc w:val="left"/>
      <w:pPr>
        <w:ind w:left="6139" w:hanging="360"/>
      </w:pPr>
      <w:rPr>
        <w:rFonts w:ascii="Courier New" w:hAnsi="Courier New" w:cs="Courier New" w:hint="default"/>
      </w:rPr>
    </w:lvl>
    <w:lvl w:ilvl="8" w:tplc="040C0005" w:tentative="1">
      <w:start w:val="1"/>
      <w:numFmt w:val="bullet"/>
      <w:lvlText w:val=""/>
      <w:lvlJc w:val="left"/>
      <w:pPr>
        <w:ind w:left="6859" w:hanging="360"/>
      </w:pPr>
      <w:rPr>
        <w:rFonts w:ascii="Wingdings" w:hAnsi="Wingdings" w:hint="default"/>
      </w:rPr>
    </w:lvl>
  </w:abstractNum>
  <w:abstractNum w:abstractNumId="39" w15:restartNumberingAfterBreak="0">
    <w:nsid w:val="79A73F3C"/>
    <w:multiLevelType w:val="hybridMultilevel"/>
    <w:tmpl w:val="35B605B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15:restartNumberingAfterBreak="0">
    <w:nsid w:val="79C4164A"/>
    <w:multiLevelType w:val="hybridMultilevel"/>
    <w:tmpl w:val="D2384D2C"/>
    <w:lvl w:ilvl="0" w:tplc="DA8CBA98">
      <w:numFmt w:val="bullet"/>
      <w:lvlText w:val=""/>
      <w:lvlJc w:val="left"/>
      <w:pPr>
        <w:ind w:left="1440" w:hanging="360"/>
      </w:pPr>
      <w:rPr>
        <w:rFonts w:ascii="Wingdings" w:eastAsia="Times New Roman" w:hAnsi="Wingdings" w:cs="Aria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E8B6653"/>
    <w:multiLevelType w:val="hybridMultilevel"/>
    <w:tmpl w:val="A0B6DF96"/>
    <w:lvl w:ilvl="0" w:tplc="040C0001">
      <w:start w:val="1"/>
      <w:numFmt w:val="bullet"/>
      <w:lvlText w:val=""/>
      <w:lvlJc w:val="left"/>
      <w:pPr>
        <w:tabs>
          <w:tab w:val="num" w:pos="934"/>
        </w:tabs>
        <w:ind w:left="934" w:hanging="360"/>
      </w:pPr>
      <w:rPr>
        <w:rFonts w:ascii="Symbol" w:hAnsi="Symbol" w:hint="default"/>
      </w:rPr>
    </w:lvl>
    <w:lvl w:ilvl="1" w:tplc="040C0003" w:tentative="1">
      <w:start w:val="1"/>
      <w:numFmt w:val="bullet"/>
      <w:lvlText w:val="o"/>
      <w:lvlJc w:val="left"/>
      <w:pPr>
        <w:tabs>
          <w:tab w:val="num" w:pos="1654"/>
        </w:tabs>
        <w:ind w:left="1654" w:hanging="360"/>
      </w:pPr>
      <w:rPr>
        <w:rFonts w:ascii="Courier New" w:hAnsi="Courier New" w:cs="Courier New" w:hint="default"/>
      </w:rPr>
    </w:lvl>
    <w:lvl w:ilvl="2" w:tplc="040C0005" w:tentative="1">
      <w:start w:val="1"/>
      <w:numFmt w:val="bullet"/>
      <w:lvlText w:val=""/>
      <w:lvlJc w:val="left"/>
      <w:pPr>
        <w:tabs>
          <w:tab w:val="num" w:pos="2374"/>
        </w:tabs>
        <w:ind w:left="2374" w:hanging="360"/>
      </w:pPr>
      <w:rPr>
        <w:rFonts w:ascii="Wingdings" w:hAnsi="Wingdings" w:hint="default"/>
      </w:rPr>
    </w:lvl>
    <w:lvl w:ilvl="3" w:tplc="040C0001" w:tentative="1">
      <w:start w:val="1"/>
      <w:numFmt w:val="bullet"/>
      <w:lvlText w:val=""/>
      <w:lvlJc w:val="left"/>
      <w:pPr>
        <w:tabs>
          <w:tab w:val="num" w:pos="3094"/>
        </w:tabs>
        <w:ind w:left="3094" w:hanging="360"/>
      </w:pPr>
      <w:rPr>
        <w:rFonts w:ascii="Symbol" w:hAnsi="Symbol" w:hint="default"/>
      </w:rPr>
    </w:lvl>
    <w:lvl w:ilvl="4" w:tplc="040C0003" w:tentative="1">
      <w:start w:val="1"/>
      <w:numFmt w:val="bullet"/>
      <w:lvlText w:val="o"/>
      <w:lvlJc w:val="left"/>
      <w:pPr>
        <w:tabs>
          <w:tab w:val="num" w:pos="3814"/>
        </w:tabs>
        <w:ind w:left="3814" w:hanging="360"/>
      </w:pPr>
      <w:rPr>
        <w:rFonts w:ascii="Courier New" w:hAnsi="Courier New" w:cs="Courier New" w:hint="default"/>
      </w:rPr>
    </w:lvl>
    <w:lvl w:ilvl="5" w:tplc="040C0005" w:tentative="1">
      <w:start w:val="1"/>
      <w:numFmt w:val="bullet"/>
      <w:lvlText w:val=""/>
      <w:lvlJc w:val="left"/>
      <w:pPr>
        <w:tabs>
          <w:tab w:val="num" w:pos="4534"/>
        </w:tabs>
        <w:ind w:left="4534" w:hanging="360"/>
      </w:pPr>
      <w:rPr>
        <w:rFonts w:ascii="Wingdings" w:hAnsi="Wingdings" w:hint="default"/>
      </w:rPr>
    </w:lvl>
    <w:lvl w:ilvl="6" w:tplc="040C0001" w:tentative="1">
      <w:start w:val="1"/>
      <w:numFmt w:val="bullet"/>
      <w:lvlText w:val=""/>
      <w:lvlJc w:val="left"/>
      <w:pPr>
        <w:tabs>
          <w:tab w:val="num" w:pos="5254"/>
        </w:tabs>
        <w:ind w:left="5254" w:hanging="360"/>
      </w:pPr>
      <w:rPr>
        <w:rFonts w:ascii="Symbol" w:hAnsi="Symbol" w:hint="default"/>
      </w:rPr>
    </w:lvl>
    <w:lvl w:ilvl="7" w:tplc="040C0003" w:tentative="1">
      <w:start w:val="1"/>
      <w:numFmt w:val="bullet"/>
      <w:lvlText w:val="o"/>
      <w:lvlJc w:val="left"/>
      <w:pPr>
        <w:tabs>
          <w:tab w:val="num" w:pos="5974"/>
        </w:tabs>
        <w:ind w:left="5974" w:hanging="360"/>
      </w:pPr>
      <w:rPr>
        <w:rFonts w:ascii="Courier New" w:hAnsi="Courier New" w:cs="Courier New" w:hint="default"/>
      </w:rPr>
    </w:lvl>
    <w:lvl w:ilvl="8" w:tplc="040C0005" w:tentative="1">
      <w:start w:val="1"/>
      <w:numFmt w:val="bullet"/>
      <w:lvlText w:val=""/>
      <w:lvlJc w:val="left"/>
      <w:pPr>
        <w:tabs>
          <w:tab w:val="num" w:pos="6694"/>
        </w:tabs>
        <w:ind w:left="6694" w:hanging="360"/>
      </w:pPr>
      <w:rPr>
        <w:rFonts w:ascii="Wingdings" w:hAnsi="Wingdings" w:hint="default"/>
      </w:rPr>
    </w:lvl>
  </w:abstractNum>
  <w:num w:numId="1">
    <w:abstractNumId w:val="6"/>
  </w:num>
  <w:num w:numId="2">
    <w:abstractNumId w:val="13"/>
  </w:num>
  <w:num w:numId="3">
    <w:abstractNumId w:val="23"/>
  </w:num>
  <w:num w:numId="4">
    <w:abstractNumId w:val="34"/>
  </w:num>
  <w:num w:numId="5">
    <w:abstractNumId w:val="0"/>
  </w:num>
  <w:num w:numId="6">
    <w:abstractNumId w:val="37"/>
  </w:num>
  <w:num w:numId="7">
    <w:abstractNumId w:val="8"/>
  </w:num>
  <w:num w:numId="8">
    <w:abstractNumId w:val="9"/>
  </w:num>
  <w:num w:numId="9">
    <w:abstractNumId w:val="15"/>
  </w:num>
  <w:num w:numId="10">
    <w:abstractNumId w:val="27"/>
  </w:num>
  <w:num w:numId="11">
    <w:abstractNumId w:val="20"/>
  </w:num>
  <w:num w:numId="12">
    <w:abstractNumId w:val="35"/>
  </w:num>
  <w:num w:numId="13">
    <w:abstractNumId w:val="29"/>
  </w:num>
  <w:num w:numId="14">
    <w:abstractNumId w:val="24"/>
  </w:num>
  <w:num w:numId="15">
    <w:abstractNumId w:val="41"/>
  </w:num>
  <w:num w:numId="16">
    <w:abstractNumId w:val="5"/>
  </w:num>
  <w:num w:numId="17">
    <w:abstractNumId w:val="22"/>
  </w:num>
  <w:num w:numId="18">
    <w:abstractNumId w:val="16"/>
  </w:num>
  <w:num w:numId="19">
    <w:abstractNumId w:val="18"/>
  </w:num>
  <w:num w:numId="20">
    <w:abstractNumId w:val="33"/>
  </w:num>
  <w:num w:numId="21">
    <w:abstractNumId w:val="7"/>
  </w:num>
  <w:num w:numId="22">
    <w:abstractNumId w:val="3"/>
  </w:num>
  <w:num w:numId="23">
    <w:abstractNumId w:val="26"/>
  </w:num>
  <w:num w:numId="24">
    <w:abstractNumId w:val="10"/>
  </w:num>
  <w:num w:numId="25">
    <w:abstractNumId w:val="21"/>
  </w:num>
  <w:num w:numId="26">
    <w:abstractNumId w:val="28"/>
  </w:num>
  <w:num w:numId="27">
    <w:abstractNumId w:val="38"/>
  </w:num>
  <w:num w:numId="28">
    <w:abstractNumId w:val="1"/>
  </w:num>
  <w:num w:numId="29">
    <w:abstractNumId w:val="12"/>
  </w:num>
  <w:num w:numId="30">
    <w:abstractNumId w:val="32"/>
  </w:num>
  <w:num w:numId="31">
    <w:abstractNumId w:val="11"/>
  </w:num>
  <w:num w:numId="32">
    <w:abstractNumId w:val="40"/>
  </w:num>
  <w:num w:numId="33">
    <w:abstractNumId w:val="36"/>
  </w:num>
  <w:num w:numId="34">
    <w:abstractNumId w:val="2"/>
  </w:num>
  <w:num w:numId="35">
    <w:abstractNumId w:val="25"/>
  </w:num>
  <w:num w:numId="36">
    <w:abstractNumId w:val="30"/>
  </w:num>
  <w:num w:numId="37">
    <w:abstractNumId w:val="31"/>
  </w:num>
  <w:num w:numId="38">
    <w:abstractNumId w:val="19"/>
  </w:num>
  <w:num w:numId="39">
    <w:abstractNumId w:val="39"/>
  </w:num>
  <w:num w:numId="40">
    <w:abstractNumId w:val="14"/>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0"/>
    <w:rsid w:val="0001652D"/>
    <w:rsid w:val="00016E96"/>
    <w:rsid w:val="00021884"/>
    <w:rsid w:val="00035263"/>
    <w:rsid w:val="00042DEB"/>
    <w:rsid w:val="00043483"/>
    <w:rsid w:val="0004686B"/>
    <w:rsid w:val="00050BD9"/>
    <w:rsid w:val="000606F0"/>
    <w:rsid w:val="00063287"/>
    <w:rsid w:val="00063EF2"/>
    <w:rsid w:val="00066C3C"/>
    <w:rsid w:val="0007004E"/>
    <w:rsid w:val="000705C4"/>
    <w:rsid w:val="00073BCE"/>
    <w:rsid w:val="00076C40"/>
    <w:rsid w:val="000B2A0F"/>
    <w:rsid w:val="000B430E"/>
    <w:rsid w:val="000B4432"/>
    <w:rsid w:val="000C1120"/>
    <w:rsid w:val="000D488C"/>
    <w:rsid w:val="001101AA"/>
    <w:rsid w:val="00115E83"/>
    <w:rsid w:val="001231EE"/>
    <w:rsid w:val="00144CEA"/>
    <w:rsid w:val="001545DC"/>
    <w:rsid w:val="00160554"/>
    <w:rsid w:val="001851CB"/>
    <w:rsid w:val="00186F24"/>
    <w:rsid w:val="00191B7B"/>
    <w:rsid w:val="00193677"/>
    <w:rsid w:val="001B7A61"/>
    <w:rsid w:val="001E28DD"/>
    <w:rsid w:val="001F5AE3"/>
    <w:rsid w:val="001F5D1C"/>
    <w:rsid w:val="002066E7"/>
    <w:rsid w:val="00216AD0"/>
    <w:rsid w:val="0025178D"/>
    <w:rsid w:val="00260D06"/>
    <w:rsid w:val="00265ACE"/>
    <w:rsid w:val="00267352"/>
    <w:rsid w:val="002739B1"/>
    <w:rsid w:val="00277974"/>
    <w:rsid w:val="00284C5D"/>
    <w:rsid w:val="00291C6B"/>
    <w:rsid w:val="002B1813"/>
    <w:rsid w:val="002B2CF1"/>
    <w:rsid w:val="002E03B5"/>
    <w:rsid w:val="002E2AD5"/>
    <w:rsid w:val="002F0196"/>
    <w:rsid w:val="002F22F6"/>
    <w:rsid w:val="002F57A4"/>
    <w:rsid w:val="00305671"/>
    <w:rsid w:val="00326F76"/>
    <w:rsid w:val="003410CE"/>
    <w:rsid w:val="00346DF4"/>
    <w:rsid w:val="003473BD"/>
    <w:rsid w:val="00354A57"/>
    <w:rsid w:val="003862D7"/>
    <w:rsid w:val="003A5A32"/>
    <w:rsid w:val="003B5761"/>
    <w:rsid w:val="003C0159"/>
    <w:rsid w:val="003D305D"/>
    <w:rsid w:val="003D654F"/>
    <w:rsid w:val="003E32D6"/>
    <w:rsid w:val="003F2528"/>
    <w:rsid w:val="003F5E11"/>
    <w:rsid w:val="004145A9"/>
    <w:rsid w:val="0045256D"/>
    <w:rsid w:val="00463DE7"/>
    <w:rsid w:val="00477E7C"/>
    <w:rsid w:val="004B1AF8"/>
    <w:rsid w:val="004B64C3"/>
    <w:rsid w:val="004C3192"/>
    <w:rsid w:val="004E32C9"/>
    <w:rsid w:val="00501059"/>
    <w:rsid w:val="00546DDA"/>
    <w:rsid w:val="0056177A"/>
    <w:rsid w:val="00573D33"/>
    <w:rsid w:val="0057496F"/>
    <w:rsid w:val="00595969"/>
    <w:rsid w:val="005B1E10"/>
    <w:rsid w:val="005B4660"/>
    <w:rsid w:val="005D16D6"/>
    <w:rsid w:val="005D29FE"/>
    <w:rsid w:val="005F5ED4"/>
    <w:rsid w:val="006105E0"/>
    <w:rsid w:val="00617EF1"/>
    <w:rsid w:val="0062031F"/>
    <w:rsid w:val="00630448"/>
    <w:rsid w:val="0063357D"/>
    <w:rsid w:val="006448C9"/>
    <w:rsid w:val="00646607"/>
    <w:rsid w:val="006557E6"/>
    <w:rsid w:val="00656D53"/>
    <w:rsid w:val="0066330B"/>
    <w:rsid w:val="006737B3"/>
    <w:rsid w:val="00677041"/>
    <w:rsid w:val="00680E26"/>
    <w:rsid w:val="00682FE7"/>
    <w:rsid w:val="00691836"/>
    <w:rsid w:val="006977E6"/>
    <w:rsid w:val="006A21E5"/>
    <w:rsid w:val="006A3236"/>
    <w:rsid w:val="006B091B"/>
    <w:rsid w:val="006B1126"/>
    <w:rsid w:val="006B6C92"/>
    <w:rsid w:val="006C1172"/>
    <w:rsid w:val="006C2FCA"/>
    <w:rsid w:val="006D484A"/>
    <w:rsid w:val="006D6EF0"/>
    <w:rsid w:val="006D774E"/>
    <w:rsid w:val="006E2FBD"/>
    <w:rsid w:val="006F1462"/>
    <w:rsid w:val="006F4B23"/>
    <w:rsid w:val="006F4BF1"/>
    <w:rsid w:val="00711951"/>
    <w:rsid w:val="00716F5F"/>
    <w:rsid w:val="00725D91"/>
    <w:rsid w:val="00730E9F"/>
    <w:rsid w:val="007321B6"/>
    <w:rsid w:val="00743B36"/>
    <w:rsid w:val="007520C6"/>
    <w:rsid w:val="00752B8C"/>
    <w:rsid w:val="00753DD0"/>
    <w:rsid w:val="00767D67"/>
    <w:rsid w:val="00767D98"/>
    <w:rsid w:val="00771123"/>
    <w:rsid w:val="0077512E"/>
    <w:rsid w:val="0077758A"/>
    <w:rsid w:val="0078004E"/>
    <w:rsid w:val="00782614"/>
    <w:rsid w:val="007843E0"/>
    <w:rsid w:val="00785146"/>
    <w:rsid w:val="0079050C"/>
    <w:rsid w:val="007A39D3"/>
    <w:rsid w:val="007A459E"/>
    <w:rsid w:val="007B1CC8"/>
    <w:rsid w:val="007B332D"/>
    <w:rsid w:val="007B4ACC"/>
    <w:rsid w:val="007B791C"/>
    <w:rsid w:val="007E216D"/>
    <w:rsid w:val="007F09EC"/>
    <w:rsid w:val="00800E0D"/>
    <w:rsid w:val="00814204"/>
    <w:rsid w:val="00831015"/>
    <w:rsid w:val="00867BE9"/>
    <w:rsid w:val="008761A2"/>
    <w:rsid w:val="008768A8"/>
    <w:rsid w:val="00880355"/>
    <w:rsid w:val="008829E1"/>
    <w:rsid w:val="008877C7"/>
    <w:rsid w:val="008C21C5"/>
    <w:rsid w:val="008C3E49"/>
    <w:rsid w:val="008E0EAA"/>
    <w:rsid w:val="008F0BEE"/>
    <w:rsid w:val="008F203C"/>
    <w:rsid w:val="008F4FD5"/>
    <w:rsid w:val="00935AA9"/>
    <w:rsid w:val="00943484"/>
    <w:rsid w:val="00947173"/>
    <w:rsid w:val="00955FC0"/>
    <w:rsid w:val="0096126C"/>
    <w:rsid w:val="00985C27"/>
    <w:rsid w:val="009A5DF5"/>
    <w:rsid w:val="009B1544"/>
    <w:rsid w:val="009C5B23"/>
    <w:rsid w:val="009C60C2"/>
    <w:rsid w:val="009C6A5F"/>
    <w:rsid w:val="009D7C29"/>
    <w:rsid w:val="009F4161"/>
    <w:rsid w:val="00A00F06"/>
    <w:rsid w:val="00A10AF8"/>
    <w:rsid w:val="00A12F03"/>
    <w:rsid w:val="00A168FC"/>
    <w:rsid w:val="00A455D4"/>
    <w:rsid w:val="00A771CE"/>
    <w:rsid w:val="00AA1095"/>
    <w:rsid w:val="00AA7D6E"/>
    <w:rsid w:val="00AB3CFE"/>
    <w:rsid w:val="00AB417E"/>
    <w:rsid w:val="00AC10C9"/>
    <w:rsid w:val="00AD5417"/>
    <w:rsid w:val="00AE2E3A"/>
    <w:rsid w:val="00AF580D"/>
    <w:rsid w:val="00B15BE8"/>
    <w:rsid w:val="00B242BA"/>
    <w:rsid w:val="00B46A3C"/>
    <w:rsid w:val="00B5179C"/>
    <w:rsid w:val="00B532C2"/>
    <w:rsid w:val="00B53CC5"/>
    <w:rsid w:val="00B661BC"/>
    <w:rsid w:val="00B675D8"/>
    <w:rsid w:val="00B8095D"/>
    <w:rsid w:val="00B90260"/>
    <w:rsid w:val="00B95462"/>
    <w:rsid w:val="00BD688C"/>
    <w:rsid w:val="00BE2876"/>
    <w:rsid w:val="00C13269"/>
    <w:rsid w:val="00C2726C"/>
    <w:rsid w:val="00C32BCE"/>
    <w:rsid w:val="00C40F14"/>
    <w:rsid w:val="00C45871"/>
    <w:rsid w:val="00C50EBE"/>
    <w:rsid w:val="00C66D47"/>
    <w:rsid w:val="00C8238F"/>
    <w:rsid w:val="00C95C88"/>
    <w:rsid w:val="00CB6F0A"/>
    <w:rsid w:val="00CD68B1"/>
    <w:rsid w:val="00CD72F3"/>
    <w:rsid w:val="00CE55EE"/>
    <w:rsid w:val="00CE6DB4"/>
    <w:rsid w:val="00D00E60"/>
    <w:rsid w:val="00D025A0"/>
    <w:rsid w:val="00D16156"/>
    <w:rsid w:val="00D20D6B"/>
    <w:rsid w:val="00D44D18"/>
    <w:rsid w:val="00D45911"/>
    <w:rsid w:val="00D45981"/>
    <w:rsid w:val="00D516D2"/>
    <w:rsid w:val="00D72F54"/>
    <w:rsid w:val="00D754E5"/>
    <w:rsid w:val="00D824CE"/>
    <w:rsid w:val="00D847F9"/>
    <w:rsid w:val="00D912AD"/>
    <w:rsid w:val="00D9140C"/>
    <w:rsid w:val="00DB456A"/>
    <w:rsid w:val="00DC078B"/>
    <w:rsid w:val="00DD0EAD"/>
    <w:rsid w:val="00E52DFF"/>
    <w:rsid w:val="00E67F76"/>
    <w:rsid w:val="00E760CC"/>
    <w:rsid w:val="00E823D2"/>
    <w:rsid w:val="00E82ADE"/>
    <w:rsid w:val="00E84704"/>
    <w:rsid w:val="00E96644"/>
    <w:rsid w:val="00E97E1F"/>
    <w:rsid w:val="00EA1A0B"/>
    <w:rsid w:val="00EB1D0A"/>
    <w:rsid w:val="00EC1636"/>
    <w:rsid w:val="00EC165C"/>
    <w:rsid w:val="00EC3932"/>
    <w:rsid w:val="00EC6622"/>
    <w:rsid w:val="00ED139A"/>
    <w:rsid w:val="00ED26CD"/>
    <w:rsid w:val="00ED3F97"/>
    <w:rsid w:val="00EE06C0"/>
    <w:rsid w:val="00EE1E48"/>
    <w:rsid w:val="00EF39E6"/>
    <w:rsid w:val="00F048D1"/>
    <w:rsid w:val="00F10B12"/>
    <w:rsid w:val="00F114A6"/>
    <w:rsid w:val="00F129B0"/>
    <w:rsid w:val="00F21EF8"/>
    <w:rsid w:val="00F24E46"/>
    <w:rsid w:val="00F25413"/>
    <w:rsid w:val="00F348EC"/>
    <w:rsid w:val="00F40AF8"/>
    <w:rsid w:val="00F57302"/>
    <w:rsid w:val="00F74077"/>
    <w:rsid w:val="00F91A49"/>
    <w:rsid w:val="00F92966"/>
    <w:rsid w:val="00FA0451"/>
    <w:rsid w:val="00FA67B8"/>
    <w:rsid w:val="00FA7BC8"/>
    <w:rsid w:val="00FB24C0"/>
    <w:rsid w:val="00FC1A9D"/>
    <w:rsid w:val="00FC47B9"/>
    <w:rsid w:val="00FC7B1B"/>
    <w:rsid w:val="00FD3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1D504"/>
  <w15:chartTrackingRefBased/>
  <w15:docId w15:val="{B96883D4-542C-4243-8D4F-122F45E3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utch" w:hAnsi="Dutch"/>
    </w:rPr>
  </w:style>
  <w:style w:type="paragraph" w:styleId="Titre1">
    <w:name w:val="heading 1"/>
    <w:basedOn w:val="Normal"/>
    <w:next w:val="Normal"/>
    <w:qFormat/>
    <w:pPr>
      <w:keepNext/>
      <w:tabs>
        <w:tab w:val="left" w:pos="3402"/>
      </w:tabs>
      <w:jc w:val="center"/>
      <w:outlineLvl w:val="0"/>
    </w:pPr>
    <w:rPr>
      <w:rFonts w:ascii="Arial" w:hAnsi="Arial"/>
      <w:b/>
      <w:sz w:val="24"/>
    </w:rPr>
  </w:style>
  <w:style w:type="paragraph" w:styleId="Titre2">
    <w:name w:val="heading 2"/>
    <w:basedOn w:val="Normal"/>
    <w:next w:val="Normal"/>
    <w:qFormat/>
    <w:pPr>
      <w:keepNext/>
      <w:jc w:val="center"/>
      <w:outlineLvl w:val="1"/>
    </w:pPr>
    <w:rPr>
      <w:rFonts w:ascii="PosterBodoni BT" w:hAnsi="PosterBodoni BT"/>
      <w:b/>
      <w:i/>
      <w:spacing w:val="68"/>
      <w:sz w:val="36"/>
    </w:rPr>
  </w:style>
  <w:style w:type="paragraph" w:styleId="Titre3">
    <w:name w:val="heading 3"/>
    <w:basedOn w:val="Normal"/>
    <w:next w:val="Normal"/>
    <w:qFormat/>
    <w:pPr>
      <w:keepNext/>
      <w:jc w:val="center"/>
      <w:outlineLvl w:val="2"/>
    </w:pPr>
    <w:rPr>
      <w:rFonts w:ascii="PosterBodoni BT" w:hAnsi="PosterBodoni BT"/>
      <w:b/>
      <w:i/>
      <w:spacing w:val="68"/>
      <w:sz w:val="28"/>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ind w:left="851" w:right="674"/>
      <w:jc w:val="center"/>
      <w:outlineLvl w:val="3"/>
    </w:pPr>
    <w:rPr>
      <w:rFonts w:ascii="Arial" w:hAnsi="Arial"/>
      <w:b/>
      <w:sz w:val="28"/>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tabs>
        <w:tab w:val="left" w:pos="1701"/>
      </w:tabs>
      <w:spacing w:line="360" w:lineRule="auto"/>
      <w:ind w:left="142" w:right="249"/>
      <w:jc w:val="center"/>
      <w:outlineLvl w:val="4"/>
    </w:pPr>
    <w:rPr>
      <w:rFonts w:ascii="Arial" w:hAnsi="Arial"/>
      <w:sz w:val="24"/>
    </w:rPr>
  </w:style>
  <w:style w:type="paragraph" w:styleId="Titre6">
    <w:name w:val="heading 6"/>
    <w:basedOn w:val="Normal"/>
    <w:next w:val="Normal"/>
    <w:qFormat/>
    <w:pPr>
      <w:keepNext/>
      <w:pBdr>
        <w:left w:val="single" w:sz="6" w:space="1" w:color="auto"/>
        <w:bottom w:val="single" w:sz="6" w:space="1" w:color="auto"/>
        <w:right w:val="single" w:sz="6" w:space="1" w:color="auto"/>
      </w:pBdr>
      <w:ind w:left="142" w:right="249"/>
      <w:jc w:val="both"/>
      <w:outlineLvl w:val="5"/>
    </w:pPr>
    <w:rPr>
      <w:rFonts w:ascii="Arial" w:hAnsi="Arial"/>
      <w:sz w:val="24"/>
    </w:rPr>
  </w:style>
  <w:style w:type="paragraph" w:styleId="Titre7">
    <w:name w:val="heading 7"/>
    <w:basedOn w:val="Normal"/>
    <w:next w:val="Normal"/>
    <w:qFormat/>
    <w:pPr>
      <w:keepNext/>
      <w:pBdr>
        <w:top w:val="single" w:sz="6" w:space="1" w:color="auto"/>
        <w:left w:val="single" w:sz="6" w:space="1" w:color="auto"/>
        <w:bottom w:val="single" w:sz="6" w:space="1" w:color="auto"/>
        <w:right w:val="single" w:sz="6" w:space="1" w:color="auto"/>
      </w:pBdr>
      <w:ind w:left="142" w:right="107"/>
      <w:jc w:val="center"/>
      <w:outlineLvl w:val="6"/>
    </w:pPr>
    <w:rPr>
      <w:rFonts w:ascii="Arial" w:hAnsi="Arial"/>
      <w:b/>
      <w:i/>
      <w:smallCaps/>
      <w:spacing w:val="10"/>
      <w:sz w:val="24"/>
    </w:rPr>
  </w:style>
  <w:style w:type="paragraph" w:styleId="Titre8">
    <w:name w:val="heading 8"/>
    <w:basedOn w:val="Normal"/>
    <w:next w:val="Normal"/>
    <w:qFormat/>
    <w:pPr>
      <w:keepNext/>
      <w:pBdr>
        <w:top w:val="single" w:sz="6" w:space="1" w:color="auto"/>
        <w:left w:val="single" w:sz="6" w:space="1" w:color="auto"/>
        <w:bottom w:val="single" w:sz="6" w:space="1" w:color="auto"/>
        <w:right w:val="single" w:sz="6" w:space="1" w:color="auto"/>
      </w:pBdr>
      <w:ind w:left="142" w:right="107"/>
      <w:jc w:val="center"/>
      <w:outlineLvl w:val="7"/>
    </w:pPr>
    <w:rPr>
      <w:rFonts w:ascii="Arial" w:hAnsi="Arial"/>
      <w:b/>
      <w:i/>
      <w:smallCaps/>
      <w:spacing w:val="10"/>
      <w:sz w:val="22"/>
    </w:rPr>
  </w:style>
  <w:style w:type="paragraph" w:styleId="Titre9">
    <w:name w:val="heading 9"/>
    <w:basedOn w:val="Normal"/>
    <w:next w:val="Normal"/>
    <w:qFormat/>
    <w:pPr>
      <w:keepNext/>
      <w:pBdr>
        <w:top w:val="single" w:sz="6" w:space="1" w:color="auto"/>
        <w:left w:val="single" w:sz="6" w:space="1" w:color="auto"/>
        <w:bottom w:val="single" w:sz="6" w:space="1" w:color="auto"/>
        <w:right w:val="single" w:sz="6" w:space="1" w:color="auto"/>
      </w:pBdr>
      <w:ind w:left="142" w:right="249"/>
      <w:jc w:val="both"/>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3402"/>
      </w:tabs>
      <w:spacing w:line="360" w:lineRule="auto"/>
      <w:jc w:val="center"/>
    </w:pPr>
    <w:rPr>
      <w:rFonts w:ascii="Arial" w:hAnsi="Arial"/>
      <w:sz w:val="22"/>
    </w:rPr>
  </w:style>
  <w:style w:type="paragraph" w:styleId="Corpsdetexte2">
    <w:name w:val="Body Text 2"/>
    <w:basedOn w:val="Normal"/>
    <w:pPr>
      <w:tabs>
        <w:tab w:val="left" w:pos="3402"/>
      </w:tabs>
      <w:spacing w:line="360" w:lineRule="auto"/>
    </w:pPr>
    <w:rPr>
      <w:rFonts w:ascii="Arial" w:hAnsi="Arial"/>
      <w:sz w:val="22"/>
    </w:rPr>
  </w:style>
  <w:style w:type="paragraph" w:styleId="Normalcentr">
    <w:name w:val="Block Text"/>
    <w:basedOn w:val="Normal"/>
    <w:pPr>
      <w:pBdr>
        <w:top w:val="single" w:sz="6" w:space="1" w:color="auto"/>
        <w:left w:val="single" w:sz="6" w:space="1" w:color="auto"/>
        <w:bottom w:val="single" w:sz="6" w:space="1" w:color="auto"/>
        <w:right w:val="single" w:sz="6" w:space="1" w:color="auto"/>
      </w:pBdr>
      <w:tabs>
        <w:tab w:val="left" w:pos="1701"/>
      </w:tabs>
      <w:ind w:left="142" w:right="249"/>
      <w:jc w:val="center"/>
    </w:pPr>
    <w:rPr>
      <w:rFonts w:ascii="Arial" w:hAnsi="Arial"/>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StyleArial12pt">
    <w:name w:val="Style Arial 12 pt"/>
    <w:rPr>
      <w:rFonts w:ascii="Arial" w:hAnsi="Arial"/>
      <w:sz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Marquedecommentaire">
    <w:name w:val="annotation reference"/>
    <w:rsid w:val="00711951"/>
    <w:rPr>
      <w:sz w:val="16"/>
      <w:szCs w:val="16"/>
    </w:rPr>
  </w:style>
  <w:style w:type="paragraph" w:styleId="Textedebulles">
    <w:name w:val="Balloon Text"/>
    <w:basedOn w:val="Normal"/>
    <w:semiHidden/>
    <w:rPr>
      <w:rFonts w:ascii="Tahoma" w:hAnsi="Tahoma" w:cs="Tahoma"/>
      <w:sz w:val="16"/>
      <w:szCs w:val="16"/>
    </w:rPr>
  </w:style>
  <w:style w:type="paragraph" w:styleId="NormalWeb">
    <w:name w:val="Normal (Web)"/>
    <w:basedOn w:val="Normal"/>
    <w:pPr>
      <w:spacing w:before="100" w:beforeAutospacing="1" w:after="119"/>
    </w:pPr>
    <w:rPr>
      <w:rFonts w:ascii="Times New Roman" w:hAnsi="Times New Roman"/>
      <w:sz w:val="24"/>
      <w:szCs w:val="24"/>
    </w:rPr>
  </w:style>
  <w:style w:type="paragraph" w:styleId="Retraitcorpsdetexte">
    <w:name w:val="Body Text Indent"/>
    <w:basedOn w:val="Normal"/>
    <w:pPr>
      <w:spacing w:after="120"/>
      <w:ind w:left="283"/>
    </w:pPr>
  </w:style>
  <w:style w:type="paragraph" w:customStyle="1" w:styleId="Paragraphedeliste1">
    <w:name w:val="Paragraphe de liste1"/>
    <w:basedOn w:val="Normal"/>
    <w:pPr>
      <w:ind w:left="720"/>
      <w:contextualSpacing/>
    </w:pPr>
    <w:rPr>
      <w:rFonts w:eastAsia="Calibri"/>
    </w:rPr>
  </w:style>
  <w:style w:type="paragraph" w:styleId="Commentaire">
    <w:name w:val="annotation text"/>
    <w:basedOn w:val="Normal"/>
    <w:link w:val="CommentaireCar"/>
    <w:rsid w:val="00711951"/>
  </w:style>
  <w:style w:type="character" w:customStyle="1" w:styleId="CommentaireCar">
    <w:name w:val="Commentaire Car"/>
    <w:link w:val="Commentaire"/>
    <w:rsid w:val="00711951"/>
    <w:rPr>
      <w:rFonts w:ascii="Dutch" w:hAnsi="Dutch"/>
    </w:rPr>
  </w:style>
  <w:style w:type="paragraph" w:styleId="Objetducommentaire">
    <w:name w:val="annotation subject"/>
    <w:basedOn w:val="Commentaire"/>
    <w:next w:val="Commentaire"/>
    <w:link w:val="ObjetducommentaireCar"/>
    <w:rsid w:val="00711951"/>
    <w:rPr>
      <w:b/>
      <w:bCs/>
    </w:rPr>
  </w:style>
  <w:style w:type="character" w:customStyle="1" w:styleId="ObjetducommentaireCar">
    <w:name w:val="Objet du commentaire Car"/>
    <w:link w:val="Objetducommentaire"/>
    <w:rsid w:val="00711951"/>
    <w:rPr>
      <w:rFonts w:ascii="Dutch" w:hAnsi="Dutch"/>
      <w:b/>
      <w:bCs/>
    </w:rPr>
  </w:style>
  <w:style w:type="table" w:styleId="Grilledutableau">
    <w:name w:val="Table Grid"/>
    <w:basedOn w:val="TableauNormal"/>
    <w:rsid w:val="009C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E823D2"/>
    <w:rPr>
      <w:rFonts w:ascii="Dutch" w:hAnsi="Dutch"/>
    </w:rPr>
  </w:style>
  <w:style w:type="paragraph" w:styleId="Paragraphedeliste">
    <w:name w:val="List Paragraph"/>
    <w:basedOn w:val="Normal"/>
    <w:uiPriority w:val="34"/>
    <w:qFormat/>
    <w:rsid w:val="002B2CF1"/>
    <w:pPr>
      <w:ind w:left="708"/>
    </w:pPr>
  </w:style>
  <w:style w:type="character" w:styleId="Numrodepage">
    <w:name w:val="page number"/>
    <w:rsid w:val="0021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48238">
      <w:bodyDiv w:val="1"/>
      <w:marLeft w:val="0"/>
      <w:marRight w:val="0"/>
      <w:marTop w:val="0"/>
      <w:marBottom w:val="0"/>
      <w:divBdr>
        <w:top w:val="none" w:sz="0" w:space="0" w:color="auto"/>
        <w:left w:val="none" w:sz="0" w:space="0" w:color="auto"/>
        <w:bottom w:val="none" w:sz="0" w:space="0" w:color="auto"/>
        <w:right w:val="none" w:sz="0" w:space="0" w:color="auto"/>
      </w:divBdr>
    </w:div>
    <w:div w:id="112277146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olarite-doctorants@ehesp.fr" TargetMode="External"/><Relationship Id="rId18" Type="http://schemas.openxmlformats.org/officeDocument/2006/relationships/hyperlink" Target="https://www.legifrance.gouv.fr/jorf/article_jo/JORFARTI000046229031" TargetMode="External"/><Relationship Id="rId26" Type="http://schemas.openxmlformats.org/officeDocument/2006/relationships/hyperlink" Target="https://documentation.ehesp.fr/index.php?lvl=cmspage&amp;pageid=6&amp;id_rubrique=334" TargetMode="External"/><Relationship Id="rId39" Type="http://schemas.openxmlformats.org/officeDocument/2006/relationships/hyperlink" Target="mailto:depot-these@ehesp.fr" TargetMode="External"/><Relationship Id="rId3" Type="http://schemas.openxmlformats.org/officeDocument/2006/relationships/styles" Target="styles.xml"/><Relationship Id="rId21" Type="http://schemas.openxmlformats.org/officeDocument/2006/relationships/hyperlink" Target="mailto:poledoctoral@ehesp.fr" TargetMode="External"/><Relationship Id="rId34" Type="http://schemas.openxmlformats.org/officeDocument/2006/relationships/hyperlink" Target="https://documentation.ehesp.fr/index.php?lvl=cmspage&amp;pageid=6&amp;id_rubrique=334" TargetMode="External"/><Relationship Id="rId42" Type="http://schemas.openxmlformats.org/officeDocument/2006/relationships/hyperlink" Target="https://documentation.ehesp.fr/index.php?lvl=cmspage&amp;pageid=6&amp;id_rubrique=334" TargetMode="External"/><Relationship Id="rId7" Type="http://schemas.openxmlformats.org/officeDocument/2006/relationships/endnotes" Target="endnotes.xml"/><Relationship Id="rId12" Type="http://schemas.openxmlformats.org/officeDocument/2006/relationships/hyperlink" Target="mailto:ed-esc@doctorat-bretagne.fr" TargetMode="External"/><Relationship Id="rId17" Type="http://schemas.openxmlformats.org/officeDocument/2006/relationships/hyperlink" Target="https://www.legifrance.gouv.fr/loda/article_lc/LEGIARTI000032588141" TargetMode="External"/><Relationship Id="rId25" Type="http://schemas.openxmlformats.org/officeDocument/2006/relationships/hyperlink" Target="mailto:depot-these@ehesp.fr" TargetMode="External"/><Relationship Id="rId33" Type="http://schemas.openxmlformats.org/officeDocument/2006/relationships/hyperlink" Target="https://documentation.ehesp.fr/index.php?lvl=cmspage&amp;pageid=6&amp;id_rubrique=334" TargetMode="External"/><Relationship Id="rId38" Type="http://schemas.openxmlformats.org/officeDocument/2006/relationships/hyperlink" Target="mailto:d&#195;&#169;p&#195;&#180;t-these@ehesp.f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ation.ehesp.fr/index.php?lvl=cmspage&amp;pageid=6&amp;id_rubrique=334" TargetMode="External"/><Relationship Id="rId20" Type="http://schemas.openxmlformats.org/officeDocument/2006/relationships/hyperlink" Target="https://documentation.ehesp.fr/index.php?lvl=cmspage&amp;pageid=6&amp;id_rubrique=334" TargetMode="External"/><Relationship Id="rId29" Type="http://schemas.openxmlformats.org/officeDocument/2006/relationships/hyperlink" Target="https://www.legifrance.gouv.fr/loda/id/JORFTEXT000032587086/" TargetMode="External"/><Relationship Id="rId41" Type="http://schemas.openxmlformats.org/officeDocument/2006/relationships/hyperlink" Target="https://documentation.ehesp.fr/index.php?lvl=cmspage&amp;pageid=6&amp;id_rubrique=3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p-ed@univ-rennes.fr" TargetMode="External"/><Relationship Id="rId24" Type="http://schemas.openxmlformats.org/officeDocument/2006/relationships/hyperlink" Target="https://facile.cines.fr/" TargetMode="External"/><Relationship Id="rId32" Type="http://schemas.openxmlformats.org/officeDocument/2006/relationships/hyperlink" Target="https://documentation.ehesp.fr/index.php?lvl=cmspage&amp;pageid=6&amp;id_rubrique=334" TargetMode="External"/><Relationship Id="rId37" Type="http://schemas.openxmlformats.org/officeDocument/2006/relationships/hyperlink" Target="https://documentation.ehesp.fr/index.php?lvl=cmspage&amp;pageid=6&amp;id_rubrique=334" TargetMode="External"/><Relationship Id="rId40" Type="http://schemas.openxmlformats.org/officeDocument/2006/relationships/hyperlink" Target="mailto:depot-these@ehesp.f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ledoctoral@ehesp.fr" TargetMode="External"/><Relationship Id="rId23" Type="http://schemas.openxmlformats.org/officeDocument/2006/relationships/hyperlink" Target="https://documentation.ehesp.fr/index.php?lvl=cmspage&amp;pageid=6&amp;id_rubrique=334" TargetMode="External"/><Relationship Id="rId28" Type="http://schemas.openxmlformats.org/officeDocument/2006/relationships/hyperlink" Target="https://catalogue.bnf.fr/recherche-sujets.do?pageRech=rsu" TargetMode="External"/><Relationship Id="rId36" Type="http://schemas.openxmlformats.org/officeDocument/2006/relationships/hyperlink" Target="https://documentation.ehesp.fr/index.php?lvl=cmspage&amp;pageid=6&amp;id_rubrique=334" TargetMode="External"/><Relationship Id="rId10" Type="http://schemas.openxmlformats.org/officeDocument/2006/relationships/hyperlink" Target="mailto:ed-svs@doctorat-bretagne.fr" TargetMode="External"/><Relationship Id="rId19" Type="http://schemas.openxmlformats.org/officeDocument/2006/relationships/hyperlink" Target="https://documentation.ehesp.fr/index.php?lvl=cmspage&amp;pageid=6&amp;id_rubrique=334" TargetMode="External"/><Relationship Id="rId31" Type="http://schemas.openxmlformats.org/officeDocument/2006/relationships/hyperlink" Target="mailto:depot-these@ehesp.f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ot-these@ehesp.fr" TargetMode="External"/><Relationship Id="rId14" Type="http://schemas.openxmlformats.org/officeDocument/2006/relationships/hyperlink" Target="mailto:depot-these@ehesp.fr" TargetMode="External"/><Relationship Id="rId22" Type="http://schemas.openxmlformats.org/officeDocument/2006/relationships/hyperlink" Target="mailto:poledoctoral@ehesp.fr" TargetMode="External"/><Relationship Id="rId27" Type="http://schemas.openxmlformats.org/officeDocument/2006/relationships/hyperlink" Target="https://documentation.ehesp.fr/index.php?lvl=cmspage&amp;pageid=6&amp;id_rubrique=334" TargetMode="External"/><Relationship Id="rId30" Type="http://schemas.openxmlformats.org/officeDocument/2006/relationships/hyperlink" Target="https://www.legifrance.gouv.fr/jorf/id/JORFTEXT000046228965" TargetMode="External"/><Relationship Id="rId35" Type="http://schemas.openxmlformats.org/officeDocument/2006/relationships/hyperlink" Target="https://documentation.ehesp.fr/index.php?lvl=cmspage&amp;pageid=6&amp;id_rubrique=334" TargetMode="External"/><Relationship Id="rId43" Type="http://schemas.openxmlformats.org/officeDocument/2006/relationships/hyperlink" Target="https://documentation.ehesp.fr/index.php?lvl=cmspage&amp;pageid=6&amp;id_rubrique=3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8E2E-DA5D-46CE-9107-D8130628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2567</Words>
  <Characters>16584</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UNIVERSITÉ DE RENNES 1 -     Section Sciences et Philosophie  -       Scolarité 3ème cycle -</vt:lpstr>
    </vt:vector>
  </TitlesOfParts>
  <Company>sig</Company>
  <LinksUpToDate>false</LinksUpToDate>
  <CharactersWithSpaces>19113</CharactersWithSpaces>
  <SharedDoc>false</SharedDoc>
  <HLinks>
    <vt:vector size="210" baseType="variant">
      <vt:variant>
        <vt:i4>655422</vt:i4>
      </vt:variant>
      <vt:variant>
        <vt:i4>102</vt:i4>
      </vt:variant>
      <vt:variant>
        <vt:i4>0</vt:i4>
      </vt:variant>
      <vt:variant>
        <vt:i4>5</vt:i4>
      </vt:variant>
      <vt:variant>
        <vt:lpwstr>https://documentation.ehesp.fr/index.php?lvl=cmspage&amp;pageid=6&amp;id_rubrique=334</vt:lpwstr>
      </vt:variant>
      <vt:variant>
        <vt:lpwstr/>
      </vt:variant>
      <vt:variant>
        <vt:i4>655422</vt:i4>
      </vt:variant>
      <vt:variant>
        <vt:i4>99</vt:i4>
      </vt:variant>
      <vt:variant>
        <vt:i4>0</vt:i4>
      </vt:variant>
      <vt:variant>
        <vt:i4>5</vt:i4>
      </vt:variant>
      <vt:variant>
        <vt:lpwstr>https://documentation.ehesp.fr/index.php?lvl=cmspage&amp;pageid=6&amp;id_rubrique=334</vt:lpwstr>
      </vt:variant>
      <vt:variant>
        <vt:lpwstr/>
      </vt:variant>
      <vt:variant>
        <vt:i4>655422</vt:i4>
      </vt:variant>
      <vt:variant>
        <vt:i4>96</vt:i4>
      </vt:variant>
      <vt:variant>
        <vt:i4>0</vt:i4>
      </vt:variant>
      <vt:variant>
        <vt:i4>5</vt:i4>
      </vt:variant>
      <vt:variant>
        <vt:lpwstr>https://documentation.ehesp.fr/index.php?lvl=cmspage&amp;pageid=6&amp;id_rubrique=334</vt:lpwstr>
      </vt:variant>
      <vt:variant>
        <vt:lpwstr/>
      </vt:variant>
      <vt:variant>
        <vt:i4>6291459</vt:i4>
      </vt:variant>
      <vt:variant>
        <vt:i4>93</vt:i4>
      </vt:variant>
      <vt:variant>
        <vt:i4>0</vt:i4>
      </vt:variant>
      <vt:variant>
        <vt:i4>5</vt:i4>
      </vt:variant>
      <vt:variant>
        <vt:lpwstr>mailto:depot-these@ehesp.fr</vt:lpwstr>
      </vt:variant>
      <vt:variant>
        <vt:lpwstr/>
      </vt:variant>
      <vt:variant>
        <vt:i4>6291459</vt:i4>
      </vt:variant>
      <vt:variant>
        <vt:i4>90</vt:i4>
      </vt:variant>
      <vt:variant>
        <vt:i4>0</vt:i4>
      </vt:variant>
      <vt:variant>
        <vt:i4>5</vt:i4>
      </vt:variant>
      <vt:variant>
        <vt:lpwstr>mailto:depot-these@ehesp.fr</vt:lpwstr>
      </vt:variant>
      <vt:variant>
        <vt:lpwstr/>
      </vt:variant>
      <vt:variant>
        <vt:i4>5898286</vt:i4>
      </vt:variant>
      <vt:variant>
        <vt:i4>87</vt:i4>
      </vt:variant>
      <vt:variant>
        <vt:i4>0</vt:i4>
      </vt:variant>
      <vt:variant>
        <vt:i4>5</vt:i4>
      </vt:variant>
      <vt:variant>
        <vt:lpwstr>mailto:dÃ©pÃ´t-these@ehesp.fr</vt:lpwstr>
      </vt:variant>
      <vt:variant>
        <vt:lpwstr/>
      </vt:variant>
      <vt:variant>
        <vt:i4>655422</vt:i4>
      </vt:variant>
      <vt:variant>
        <vt:i4>84</vt:i4>
      </vt:variant>
      <vt:variant>
        <vt:i4>0</vt:i4>
      </vt:variant>
      <vt:variant>
        <vt:i4>5</vt:i4>
      </vt:variant>
      <vt:variant>
        <vt:lpwstr>https://documentation.ehesp.fr/index.php?lvl=cmspage&amp;pageid=6&amp;id_rubrique=334</vt:lpwstr>
      </vt:variant>
      <vt:variant>
        <vt:lpwstr/>
      </vt:variant>
      <vt:variant>
        <vt:i4>655422</vt:i4>
      </vt:variant>
      <vt:variant>
        <vt:i4>81</vt:i4>
      </vt:variant>
      <vt:variant>
        <vt:i4>0</vt:i4>
      </vt:variant>
      <vt:variant>
        <vt:i4>5</vt:i4>
      </vt:variant>
      <vt:variant>
        <vt:lpwstr>https://documentation.ehesp.fr/index.php?lvl=cmspage&amp;pageid=6&amp;id_rubrique=334</vt:lpwstr>
      </vt:variant>
      <vt:variant>
        <vt:lpwstr/>
      </vt:variant>
      <vt:variant>
        <vt:i4>655422</vt:i4>
      </vt:variant>
      <vt:variant>
        <vt:i4>78</vt:i4>
      </vt:variant>
      <vt:variant>
        <vt:i4>0</vt:i4>
      </vt:variant>
      <vt:variant>
        <vt:i4>5</vt:i4>
      </vt:variant>
      <vt:variant>
        <vt:lpwstr>https://documentation.ehesp.fr/index.php?lvl=cmspage&amp;pageid=6&amp;id_rubrique=334</vt:lpwstr>
      </vt:variant>
      <vt:variant>
        <vt:lpwstr/>
      </vt:variant>
      <vt:variant>
        <vt:i4>655422</vt:i4>
      </vt:variant>
      <vt:variant>
        <vt:i4>75</vt:i4>
      </vt:variant>
      <vt:variant>
        <vt:i4>0</vt:i4>
      </vt:variant>
      <vt:variant>
        <vt:i4>5</vt:i4>
      </vt:variant>
      <vt:variant>
        <vt:lpwstr>https://documentation.ehesp.fr/index.php?lvl=cmspage&amp;pageid=6&amp;id_rubrique=334</vt:lpwstr>
      </vt:variant>
      <vt:variant>
        <vt:lpwstr/>
      </vt:variant>
      <vt:variant>
        <vt:i4>655422</vt:i4>
      </vt:variant>
      <vt:variant>
        <vt:i4>72</vt:i4>
      </vt:variant>
      <vt:variant>
        <vt:i4>0</vt:i4>
      </vt:variant>
      <vt:variant>
        <vt:i4>5</vt:i4>
      </vt:variant>
      <vt:variant>
        <vt:lpwstr>https://documentation.ehesp.fr/index.php?lvl=cmspage&amp;pageid=6&amp;id_rubrique=334</vt:lpwstr>
      </vt:variant>
      <vt:variant>
        <vt:lpwstr/>
      </vt:variant>
      <vt:variant>
        <vt:i4>655422</vt:i4>
      </vt:variant>
      <vt:variant>
        <vt:i4>69</vt:i4>
      </vt:variant>
      <vt:variant>
        <vt:i4>0</vt:i4>
      </vt:variant>
      <vt:variant>
        <vt:i4>5</vt:i4>
      </vt:variant>
      <vt:variant>
        <vt:lpwstr>https://documentation.ehesp.fr/index.php?lvl=cmspage&amp;pageid=6&amp;id_rubrique=334</vt:lpwstr>
      </vt:variant>
      <vt:variant>
        <vt:lpwstr/>
      </vt:variant>
      <vt:variant>
        <vt:i4>6291459</vt:i4>
      </vt:variant>
      <vt:variant>
        <vt:i4>66</vt:i4>
      </vt:variant>
      <vt:variant>
        <vt:i4>0</vt:i4>
      </vt:variant>
      <vt:variant>
        <vt:i4>5</vt:i4>
      </vt:variant>
      <vt:variant>
        <vt:lpwstr>mailto:depot-these@ehesp.fr</vt:lpwstr>
      </vt:variant>
      <vt:variant>
        <vt:lpwstr/>
      </vt:variant>
      <vt:variant>
        <vt:i4>3932219</vt:i4>
      </vt:variant>
      <vt:variant>
        <vt:i4>63</vt:i4>
      </vt:variant>
      <vt:variant>
        <vt:i4>0</vt:i4>
      </vt:variant>
      <vt:variant>
        <vt:i4>5</vt:i4>
      </vt:variant>
      <vt:variant>
        <vt:lpwstr>https://www.legifrance.gouv.fr/jorf/id/JORFTEXT000046228965</vt:lpwstr>
      </vt:variant>
      <vt:variant>
        <vt:lpwstr/>
      </vt:variant>
      <vt:variant>
        <vt:i4>131085</vt:i4>
      </vt:variant>
      <vt:variant>
        <vt:i4>60</vt:i4>
      </vt:variant>
      <vt:variant>
        <vt:i4>0</vt:i4>
      </vt:variant>
      <vt:variant>
        <vt:i4>5</vt:i4>
      </vt:variant>
      <vt:variant>
        <vt:lpwstr>https://www.legifrance.gouv.fr/loda/id/JORFTEXT000032587086/</vt:lpwstr>
      </vt:variant>
      <vt:variant>
        <vt:lpwstr/>
      </vt:variant>
      <vt:variant>
        <vt:i4>65549</vt:i4>
      </vt:variant>
      <vt:variant>
        <vt:i4>57</vt:i4>
      </vt:variant>
      <vt:variant>
        <vt:i4>0</vt:i4>
      </vt:variant>
      <vt:variant>
        <vt:i4>5</vt:i4>
      </vt:variant>
      <vt:variant>
        <vt:lpwstr>https://catalogue.bnf.fr/recherche-sujets.do?pageRech=rsu</vt:lpwstr>
      </vt:variant>
      <vt:variant>
        <vt:lpwstr/>
      </vt:variant>
      <vt:variant>
        <vt:i4>655422</vt:i4>
      </vt:variant>
      <vt:variant>
        <vt:i4>54</vt:i4>
      </vt:variant>
      <vt:variant>
        <vt:i4>0</vt:i4>
      </vt:variant>
      <vt:variant>
        <vt:i4>5</vt:i4>
      </vt:variant>
      <vt:variant>
        <vt:lpwstr>https://documentation.ehesp.fr/index.php?lvl=cmspage&amp;pageid=6&amp;id_rubrique=334</vt:lpwstr>
      </vt:variant>
      <vt:variant>
        <vt:lpwstr/>
      </vt:variant>
      <vt:variant>
        <vt:i4>655422</vt:i4>
      </vt:variant>
      <vt:variant>
        <vt:i4>51</vt:i4>
      </vt:variant>
      <vt:variant>
        <vt:i4>0</vt:i4>
      </vt:variant>
      <vt:variant>
        <vt:i4>5</vt:i4>
      </vt:variant>
      <vt:variant>
        <vt:lpwstr>https://documentation.ehesp.fr/index.php?lvl=cmspage&amp;pageid=6&amp;id_rubrique=334</vt:lpwstr>
      </vt:variant>
      <vt:variant>
        <vt:lpwstr/>
      </vt:variant>
      <vt:variant>
        <vt:i4>6291459</vt:i4>
      </vt:variant>
      <vt:variant>
        <vt:i4>48</vt:i4>
      </vt:variant>
      <vt:variant>
        <vt:i4>0</vt:i4>
      </vt:variant>
      <vt:variant>
        <vt:i4>5</vt:i4>
      </vt:variant>
      <vt:variant>
        <vt:lpwstr>mailto:depot-these@ehesp.fr</vt:lpwstr>
      </vt:variant>
      <vt:variant>
        <vt:lpwstr/>
      </vt:variant>
      <vt:variant>
        <vt:i4>4915287</vt:i4>
      </vt:variant>
      <vt:variant>
        <vt:i4>45</vt:i4>
      </vt:variant>
      <vt:variant>
        <vt:i4>0</vt:i4>
      </vt:variant>
      <vt:variant>
        <vt:i4>5</vt:i4>
      </vt:variant>
      <vt:variant>
        <vt:lpwstr>https://facile.cines.fr/</vt:lpwstr>
      </vt:variant>
      <vt:variant>
        <vt:lpwstr/>
      </vt:variant>
      <vt:variant>
        <vt:i4>655422</vt:i4>
      </vt:variant>
      <vt:variant>
        <vt:i4>42</vt:i4>
      </vt:variant>
      <vt:variant>
        <vt:i4>0</vt:i4>
      </vt:variant>
      <vt:variant>
        <vt:i4>5</vt:i4>
      </vt:variant>
      <vt:variant>
        <vt:lpwstr>https://documentation.ehesp.fr/index.php?lvl=cmspage&amp;pageid=6&amp;id_rubrique=334</vt:lpwstr>
      </vt:variant>
      <vt:variant>
        <vt:lpwstr/>
      </vt:variant>
      <vt:variant>
        <vt:i4>7340115</vt:i4>
      </vt:variant>
      <vt:variant>
        <vt:i4>39</vt:i4>
      </vt:variant>
      <vt:variant>
        <vt:i4>0</vt:i4>
      </vt:variant>
      <vt:variant>
        <vt:i4>5</vt:i4>
      </vt:variant>
      <vt:variant>
        <vt:lpwstr>mailto:poledoctoral@ehesp.fr</vt:lpwstr>
      </vt:variant>
      <vt:variant>
        <vt:lpwstr/>
      </vt:variant>
      <vt:variant>
        <vt:i4>7340115</vt:i4>
      </vt:variant>
      <vt:variant>
        <vt:i4>36</vt:i4>
      </vt:variant>
      <vt:variant>
        <vt:i4>0</vt:i4>
      </vt:variant>
      <vt:variant>
        <vt:i4>5</vt:i4>
      </vt:variant>
      <vt:variant>
        <vt:lpwstr>mailto:poledoctoral@ehesp.fr</vt:lpwstr>
      </vt:variant>
      <vt:variant>
        <vt:lpwstr/>
      </vt:variant>
      <vt:variant>
        <vt:i4>655422</vt:i4>
      </vt:variant>
      <vt:variant>
        <vt:i4>33</vt:i4>
      </vt:variant>
      <vt:variant>
        <vt:i4>0</vt:i4>
      </vt:variant>
      <vt:variant>
        <vt:i4>5</vt:i4>
      </vt:variant>
      <vt:variant>
        <vt:lpwstr>https://documentation.ehesp.fr/index.php?lvl=cmspage&amp;pageid=6&amp;id_rubrique=334</vt:lpwstr>
      </vt:variant>
      <vt:variant>
        <vt:lpwstr/>
      </vt:variant>
      <vt:variant>
        <vt:i4>655422</vt:i4>
      </vt:variant>
      <vt:variant>
        <vt:i4>30</vt:i4>
      </vt:variant>
      <vt:variant>
        <vt:i4>0</vt:i4>
      </vt:variant>
      <vt:variant>
        <vt:i4>5</vt:i4>
      </vt:variant>
      <vt:variant>
        <vt:lpwstr>https://documentation.ehesp.fr/index.php?lvl=cmspage&amp;pageid=6&amp;id_rubrique=334</vt:lpwstr>
      </vt:variant>
      <vt:variant>
        <vt:lpwstr/>
      </vt:variant>
      <vt:variant>
        <vt:i4>131112</vt:i4>
      </vt:variant>
      <vt:variant>
        <vt:i4>27</vt:i4>
      </vt:variant>
      <vt:variant>
        <vt:i4>0</vt:i4>
      </vt:variant>
      <vt:variant>
        <vt:i4>5</vt:i4>
      </vt:variant>
      <vt:variant>
        <vt:lpwstr>https://www.legifrance.gouv.fr/jorf/article_jo/JORFARTI000046229031</vt:lpwstr>
      </vt:variant>
      <vt:variant>
        <vt:lpwstr/>
      </vt:variant>
      <vt:variant>
        <vt:i4>720931</vt:i4>
      </vt:variant>
      <vt:variant>
        <vt:i4>24</vt:i4>
      </vt:variant>
      <vt:variant>
        <vt:i4>0</vt:i4>
      </vt:variant>
      <vt:variant>
        <vt:i4>5</vt:i4>
      </vt:variant>
      <vt:variant>
        <vt:lpwstr>https://www.legifrance.gouv.fr/loda/article_lc/LEGIARTI000032588141</vt:lpwstr>
      </vt:variant>
      <vt:variant>
        <vt:lpwstr/>
      </vt:variant>
      <vt:variant>
        <vt:i4>655422</vt:i4>
      </vt:variant>
      <vt:variant>
        <vt:i4>21</vt:i4>
      </vt:variant>
      <vt:variant>
        <vt:i4>0</vt:i4>
      </vt:variant>
      <vt:variant>
        <vt:i4>5</vt:i4>
      </vt:variant>
      <vt:variant>
        <vt:lpwstr>https://documentation.ehesp.fr/index.php?lvl=cmspage&amp;pageid=6&amp;id_rubrique=334</vt:lpwstr>
      </vt:variant>
      <vt:variant>
        <vt:lpwstr/>
      </vt:variant>
      <vt:variant>
        <vt:i4>7340115</vt:i4>
      </vt:variant>
      <vt:variant>
        <vt:i4>18</vt:i4>
      </vt:variant>
      <vt:variant>
        <vt:i4>0</vt:i4>
      </vt:variant>
      <vt:variant>
        <vt:i4>5</vt:i4>
      </vt:variant>
      <vt:variant>
        <vt:lpwstr>mailto:poledoctoral@ehesp.fr</vt:lpwstr>
      </vt:variant>
      <vt:variant>
        <vt:lpwstr/>
      </vt:variant>
      <vt:variant>
        <vt:i4>6291459</vt:i4>
      </vt:variant>
      <vt:variant>
        <vt:i4>15</vt:i4>
      </vt:variant>
      <vt:variant>
        <vt:i4>0</vt:i4>
      </vt:variant>
      <vt:variant>
        <vt:i4>5</vt:i4>
      </vt:variant>
      <vt:variant>
        <vt:lpwstr>mailto:depot-these@ehesp.fr</vt:lpwstr>
      </vt:variant>
      <vt:variant>
        <vt:lpwstr/>
      </vt:variant>
      <vt:variant>
        <vt:i4>2621518</vt:i4>
      </vt:variant>
      <vt:variant>
        <vt:i4>12</vt:i4>
      </vt:variant>
      <vt:variant>
        <vt:i4>0</vt:i4>
      </vt:variant>
      <vt:variant>
        <vt:i4>5</vt:i4>
      </vt:variant>
      <vt:variant>
        <vt:lpwstr>mailto:ed-stt@univ-rennes1.fr</vt:lpwstr>
      </vt:variant>
      <vt:variant>
        <vt:lpwstr/>
      </vt:variant>
      <vt:variant>
        <vt:i4>6619159</vt:i4>
      </vt:variant>
      <vt:variant>
        <vt:i4>9</vt:i4>
      </vt:variant>
      <vt:variant>
        <vt:i4>0</vt:i4>
      </vt:variant>
      <vt:variant>
        <vt:i4>5</vt:i4>
      </vt:variant>
      <vt:variant>
        <vt:lpwstr>mailto:dsp-ed@univ-rennes1.fr</vt:lpwstr>
      </vt:variant>
      <vt:variant>
        <vt:lpwstr/>
      </vt:variant>
      <vt:variant>
        <vt:i4>983101</vt:i4>
      </vt:variant>
      <vt:variant>
        <vt:i4>6</vt:i4>
      </vt:variant>
      <vt:variant>
        <vt:i4>0</vt:i4>
      </vt:variant>
      <vt:variant>
        <vt:i4>5</vt:i4>
      </vt:variant>
      <vt:variant>
        <vt:lpwstr>mailto:ed-svs@doctorat-bretagneloire.fr</vt:lpwstr>
      </vt:variant>
      <vt:variant>
        <vt:lpwstr/>
      </vt:variant>
      <vt:variant>
        <vt:i4>6291459</vt:i4>
      </vt:variant>
      <vt:variant>
        <vt:i4>3</vt:i4>
      </vt:variant>
      <vt:variant>
        <vt:i4>0</vt:i4>
      </vt:variant>
      <vt:variant>
        <vt:i4>5</vt:i4>
      </vt:variant>
      <vt:variant>
        <vt:lpwstr>mailto:depot-these@ehesp.fr</vt:lpwstr>
      </vt:variant>
      <vt:variant>
        <vt:lpwstr/>
      </vt:variant>
      <vt:variant>
        <vt:i4>3932248</vt:i4>
      </vt:variant>
      <vt:variant>
        <vt:i4>0</vt:i4>
      </vt:variant>
      <vt:variant>
        <vt:i4>0</vt:i4>
      </vt:variant>
      <vt:variant>
        <vt:i4>5</vt:i4>
      </vt:variant>
      <vt:variant>
        <vt:lpwstr>mailto:edge-ed@univ-rennes1.fr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RENNES 1 -     Section Sciences et Philosophie  -       Scolarité 3ème cycle -</dc:title>
  <dc:subject/>
  <dc:creator>cchauvin</dc:creator>
  <cp:keywords/>
  <cp:lastModifiedBy>Charron, Marie-Laure</cp:lastModifiedBy>
  <cp:revision>6</cp:revision>
  <cp:lastPrinted>2022-08-03T08:39:00Z</cp:lastPrinted>
  <dcterms:created xsi:type="dcterms:W3CDTF">2023-12-12T12:38:00Z</dcterms:created>
  <dcterms:modified xsi:type="dcterms:W3CDTF">2023-12-12T13:21:00Z</dcterms:modified>
</cp:coreProperties>
</file>